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Українська література, 9 клас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Урок № 14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Тема: Давня українська поезія.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Семен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Климовський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„Їхав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козак за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Дунай”-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зразок давньої української поезії. Іван Величковський. Фігурні (курйозні ) вірші. Теорія літератури: фігурний (курйозний )вірш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Мета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 ознайомити учнів з давньою українською поезією, її темами, мотивами, пошуками оригінальної форми; навчати школярів усвідомлювати ідейно - художні особливості курйозних віршів;розвивати навички вдумливого й виразного читання, аналізувати ліричні твори; удосконалювати вміння висловлювати власні думки щодо прочитаного; виховувати повагу до духовних цінностей народу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Тип уроку: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засвоєння знань і формування вмінь.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Обладнання: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портрети І. Величковського,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С.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Климовського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тексти програмових творів, репродукція картини М. Кривенка „ Їхав козак на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війноньку”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пісня на слова С.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Климовського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„Їхав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козак за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Дунай”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Методи, прийоми, форми роботи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слово вчителя, евристична бесіда, завдання випереджувального характеру ( виступи учнів з повідомленнями), робота в групах,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пошуково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 дослідницька робота, творче конструювання,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робота з таблицею, «Мікрофон», незакінчене речення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Хід уроку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Художнику – немає скутих норм.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Він – норма сам,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Він – сам в своєму стилі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Іван Драч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І Мотивація навчальної діяльності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Учитель акцентує увагу школярів на визначеннях таких понять як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поезія, художні особливості віршів.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ІІ Актуалізація опорних знань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 Фронтальне опитування: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Який період охоплює давня українська література?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Які літературні напрями існували в цей період?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 якими жанрами уже познайомилися?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Основні завдання митця цього періоду?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Що таке поезія ?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ІII Сприйняття й осмислення навчального матеріалу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 Вступне слово вчителя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Загальна характеристика поезії давньої української літератури.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ті давні часи вважали , що кожна освічена людина повинна була вміти складати вірші з будь – якого приводу.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Книжне віршування </w:t>
      </w:r>
      <w:r w:rsidRPr="006678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прийшло в наше </w:t>
      </w:r>
      <w:proofErr w:type="spellStart"/>
      <w:r w:rsidRPr="006678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писемство</w:t>
      </w:r>
      <w:proofErr w:type="spellEnd"/>
      <w:r w:rsidRPr="006678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разом з християнством з Візантії, Болгарії, Моравії.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Закономірно, що в першу чергу бурхливо розвинулася релігійна поезія.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В Україні в цей час у братніх школах, колегіумах, особливо в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Києво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Могилянській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академії одним з найважливіших предметів була </w:t>
      </w:r>
      <w:r w:rsidRPr="006678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піїтика 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 теорія та практика віршування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Авторами й виконавцями віршів у цей період були переважно вчителі й учні різних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шкіл.То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ж ,можна сказати , що наряду з релігійною поезією розвивається й світська 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2</w:t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Робота з таблицею: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Завдання: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З’ясувати жанри барокової поезії за таблицею</w:t>
      </w:r>
    </w:p>
    <w:tbl>
      <w:tblPr>
        <w:tblW w:w="63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34"/>
        <w:gridCol w:w="3181"/>
      </w:tblGrid>
      <w:tr w:rsidR="0066782D" w:rsidRPr="0066782D" w:rsidTr="0066782D">
        <w:trPr>
          <w:trHeight w:val="75"/>
          <w:tblCellSpacing w:w="0" w:type="dxa"/>
        </w:trPr>
        <w:tc>
          <w:tcPr>
            <w:tcW w:w="6075" w:type="dxa"/>
            <w:gridSpan w:val="2"/>
            <w:shd w:val="clear" w:color="auto" w:fill="FFFFFF"/>
            <w:vAlign w:val="center"/>
            <w:hideMark/>
          </w:tcPr>
          <w:p w:rsidR="0066782D" w:rsidRPr="0066782D" w:rsidRDefault="0066782D" w:rsidP="0066782D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Українська барокова поезія</w:t>
            </w:r>
          </w:p>
        </w:tc>
      </w:tr>
      <w:tr w:rsidR="0066782D" w:rsidRPr="0066782D" w:rsidTr="0066782D">
        <w:trPr>
          <w:trHeight w:val="270"/>
          <w:tblCellSpacing w:w="0" w:type="dxa"/>
        </w:trPr>
        <w:tc>
          <w:tcPr>
            <w:tcW w:w="3015" w:type="dxa"/>
            <w:shd w:val="clear" w:color="auto" w:fill="FFFFFF"/>
            <w:vAlign w:val="center"/>
            <w:hideMark/>
          </w:tcPr>
          <w:p w:rsidR="0066782D" w:rsidRPr="0066782D" w:rsidRDefault="0066782D" w:rsidP="006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Релігійна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66782D" w:rsidRPr="0066782D" w:rsidRDefault="0066782D" w:rsidP="006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Світська</w:t>
            </w:r>
          </w:p>
        </w:tc>
      </w:tr>
      <w:tr w:rsidR="0066782D" w:rsidRPr="0066782D" w:rsidTr="0066782D">
        <w:trPr>
          <w:trHeight w:val="1755"/>
          <w:tblCellSpacing w:w="0" w:type="dxa"/>
        </w:trPr>
        <w:tc>
          <w:tcPr>
            <w:tcW w:w="3015" w:type="dxa"/>
            <w:shd w:val="clear" w:color="auto" w:fill="FFFFFF"/>
            <w:hideMark/>
          </w:tcPr>
          <w:p w:rsidR="0066782D" w:rsidRPr="0066782D" w:rsidRDefault="0066782D" w:rsidP="0066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Віршові передмови до Святого Письма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та богослужебних книг</w:t>
            </w:r>
            <w:r w:rsidRPr="0066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Похвали </w:t>
            </w:r>
            <w:r w:rsidRPr="0066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Молитви </w:t>
            </w:r>
            <w:r w:rsidRPr="0066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Церковні гімни</w:t>
            </w:r>
          </w:p>
        </w:tc>
        <w:tc>
          <w:tcPr>
            <w:tcW w:w="2850" w:type="dxa"/>
            <w:shd w:val="clear" w:color="auto" w:fill="FFFFFF"/>
            <w:hideMark/>
          </w:tcPr>
          <w:p w:rsidR="0066782D" w:rsidRPr="0066782D" w:rsidRDefault="0066782D" w:rsidP="0066782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Навчальні зразки та</w:t>
            </w:r>
            <w:r w:rsidRPr="0066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вправи</w:t>
            </w:r>
            <w:r w:rsidRPr="0066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6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Передмови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Післямови</w:t>
            </w:r>
            <w:r w:rsidRPr="00667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Присвяти</w:t>
            </w:r>
          </w:p>
        </w:tc>
      </w:tr>
    </w:tbl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Представники давньої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української поезії ХVІ-ХVІІІ ст.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Климентій Зиновій, </w:t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Лазар Баранович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Петро Могила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Кирило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Турівський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Григорій Сковорода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Іван Величковський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Семен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Климовський</w:t>
      </w:r>
      <w:proofErr w:type="spellEnd"/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3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Виступи учнів з повідомленням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Семен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Климовський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–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біографічні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відомості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П</w:t>
      </w:r>
      <w:r w:rsidRPr="006678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876425"/>
            <wp:effectExtent l="19050" t="0" r="0" b="0"/>
            <wp:wrapSquare wrapText="bothSides"/>
            <wp:docPr id="2" name="Рисунок 2" descr="http://bibl.com.ua/pars_docs/refs/32/31727/31727_html_mc1ea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.com.ua/pars_docs/refs/32/31727/31727_html_mc1ea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ро С.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Климовського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відомо лише, що народився цей </w:t>
      </w:r>
      <w:r w:rsidRPr="006678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uk-UA"/>
        </w:rPr>
        <w:t>«козак – віршотворець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» орієнтовано між 1690-1700 роками на Харківщині, походив із козацького роду. Сучасники знали його як людину освічену, автора двох соціально-політичних трактатів, у яких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одстоювались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ідеали справедливого суспільного та державного устрою.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Перша друкована згадка про нього з`явилася в 1772 році. Там повідомлялося, що малоросійський козак С.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Климовський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написав віршовану книжку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«Про правду і великодушність добродійників»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(1724) і що вона зберігається в Імператорській бібліотеці.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lastRenderedPageBreak/>
        <w:t>Життя С.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Климовського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, як правило, пов'язують з Києво-Могилянською академією.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Твори поета, які дійшли до нас, свідчать про добре знання мов, літератури й філософії. Серед тих, хто був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Климовському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духовно найближчим, першим слід назвати Горація.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Помер у селі Припутні Херсонської губернії.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Єлисаветградського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повіту (неподалік сучасного селища Нова Прага, що в Олександрійському районі на Кіровоградщині) на рубежі XVIII та XIX ст.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Невмирущу славу С.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Климовському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принесла пісня „ Їхав козак за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Дунай”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4.</w:t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Розповідь учителя: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Історія написання поетичного твору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”Їхав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козак за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Дунай”</w:t>
      </w:r>
      <w:proofErr w:type="spellEnd"/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5.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Робота зі змістом тексту пісні: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Завдання: ( Робота в групах)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Прослухати аудіо запис пісні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”Їхав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козак за Дунай.»</w:t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Визначити: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1група - тему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2 група - ідею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3 група - жанр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5.Колективна робота.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Завдання: Дати відповіді на питання:</w:t>
      </w:r>
    </w:p>
    <w:p w:rsidR="0066782D" w:rsidRPr="0066782D" w:rsidRDefault="0066782D" w:rsidP="006678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 якої лірики за тематикою належить поезія?</w:t>
      </w:r>
    </w:p>
    <w:p w:rsidR="0066782D" w:rsidRPr="0066782D" w:rsidRDefault="0066782D" w:rsidP="006678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</w:t>
      </w:r>
      <w:r w:rsidRPr="006678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1514475"/>
            <wp:effectExtent l="19050" t="0" r="0" b="0"/>
            <wp:wrapSquare wrapText="bothSides"/>
            <wp:docPr id="3" name="Рисунок 3" descr="http://bibl.com.ua/pars_docs/refs/32/31727/31727_html_677db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.com.ua/pars_docs/refs/32/31727/31727_html_677db1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кий основний художній прийом лежить в основі побудови пісні ?</w:t>
      </w:r>
    </w:p>
    <w:p w:rsidR="0066782D" w:rsidRPr="0066782D" w:rsidRDefault="0066782D" w:rsidP="006678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Яка основна думка твору ?</w:t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4. Художні особливості пісні.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. Які риси споріднюють поезію з піснею?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6.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Творча робота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Завдання: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Переглянути репродукцію картини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М.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Кривенка”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Їхав козак на війноньку».</w:t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Висловити враження щодо побаченого на картині; </w:t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Дібрати рядки з пісні, які відповідають зображеному на полотні; 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Порівняти побачене з сюжетом почутого твору.</w:t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7. Виступ учнів з повідомленням</w:t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952625"/>
            <wp:effectExtent l="19050" t="0" r="9525" b="0"/>
            <wp:wrapSquare wrapText="bothSides"/>
            <wp:docPr id="4" name="Рисунок 4" descr="http://bibl.com.ua/pars_docs/refs/32/31727/31727_html_2b6dc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.com.ua/pars_docs/refs/32/31727/31727_html_2b6dc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Іван Величковський –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життєвий і творчий шлях письменника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uk-UA"/>
        </w:rPr>
        <w:t>І.Величковський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 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–представник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української </w:t>
      </w:r>
      <w:r w:rsidRPr="006678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uk-UA"/>
        </w:rPr>
        <w:t>барокової поезії ,поет, перекладач, теоретик літератури,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культурний і громадський діяч, автор різних аскетичних творів, архімандрит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Нямецького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монастиря в Молдавії.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Народився він близько 1651 року на Чернігівщині. Освіту здобув у Київській колегії, очевидно, саме тоді захопився поетичним мистецтвом. Завершивши навчання1670-1680р, оселився в Чернігові, куди був запрошений місцевим архієпископом ,видатним культурним діячем Лазарем Барановичем.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У Чернігові І. Величковський прожив близько 10 років. Працював у тамтешній друкарні. Одружившись, прийняв сан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священника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і 1687р. переїхав до Полтави, де був пресвітером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Свято-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Успенської соборної церкви. Решту життя поет провів у Полтаві, де й помер у вересні 1726 року.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8.</w:t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Слово вчителя: ( Довідковий матеріал )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514475"/>
            <wp:effectExtent l="0" t="0" r="0" b="0"/>
            <wp:wrapSquare wrapText="bothSides"/>
            <wp:docPr id="5" name="Рисунок 5" descr="http://bibl.com.ua/pars_docs/refs/32/31727/31727_html_195fad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bl.com.ua/pars_docs/refs/32/31727/31727_html_195fad3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Літературна спадщина І. Величковського: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Латино-польський панегірик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Епіграми</w:t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Слов’яно-українські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збірки "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Зегар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полузегарком”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”Млеко”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.</w:t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</w:t>
      </w:r>
      <w:r w:rsidRPr="006678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485900"/>
            <wp:effectExtent l="19050" t="0" r="9525" b="0"/>
            <wp:wrapSquare wrapText="bothSides"/>
            <wp:docPr id="6" name="Рисунок 6" descr="http://bibl.com.ua/pars_docs/refs/32/31727/31727_html_m79d37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bl.com.ua/pars_docs/refs/32/31727/31727_html_m79d371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укопис цих збірок був виявлений лише на початку ХХ ст. Цей рукопис містить 33 аркуші. На першому аркуші його — заголовок: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«Тут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двЂ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книжици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вкупЂ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увязаны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: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єдна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названная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Зегар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полузегарком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офЂрованная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року 1690, а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другая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названная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Млеко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офЂрованная</w:t>
      </w:r>
      <w:proofErr w:type="spellEnd"/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року 1691...».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Обидві «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книжиці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» присвячені київському митрополиту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Варлааму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Ясинському.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9.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Робота зі словником.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Теорія літератури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Курйозний ( фігурний ) вірш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 цікавий, дивовижний )- поезія, яка має незвичайний зовнішній вигляд, кумедне сполучення слів, незвичну побудову речень.</w:t>
      </w:r>
    </w:p>
    <w:p w:rsidR="0066782D" w:rsidRPr="0066782D" w:rsidRDefault="0066782D" w:rsidP="006678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зі схемою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«Особливості курйозних віршів»</w:t>
      </w:r>
    </w:p>
    <w:p w:rsidR="0066782D" w:rsidRDefault="0066782D" w:rsidP="006678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782D" w:rsidRDefault="0066782D" w:rsidP="006678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782D" w:rsidRDefault="0066782D" w:rsidP="006678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586105</wp:posOffset>
            </wp:positionH>
            <wp:positionV relativeFrom="line">
              <wp:posOffset>208280</wp:posOffset>
            </wp:positionV>
            <wp:extent cx="1457325" cy="714375"/>
            <wp:effectExtent l="19050" t="0" r="9525" b="0"/>
            <wp:wrapSquare wrapText="bothSides"/>
            <wp:docPr id="8" name="Рисунок 8" descr="http://bibl.com.ua/pars_docs/refs/32/31727/31727_html_329575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bl.com.ua/pars_docs/refs/32/31727/31727_html_329575e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3796030</wp:posOffset>
            </wp:positionH>
            <wp:positionV relativeFrom="line">
              <wp:posOffset>208280</wp:posOffset>
            </wp:positionV>
            <wp:extent cx="1466850" cy="714375"/>
            <wp:effectExtent l="19050" t="0" r="0" b="0"/>
            <wp:wrapSquare wrapText="bothSides"/>
            <wp:docPr id="7" name="Рисунок 7" descr="http://bibl.com.ua/pars_docs/refs/32/31727/31727_html_60ee5b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bl.com.ua/pars_docs/refs/32/31727/31727_html_60ee5bf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66782D" w:rsidRDefault="0066782D" w:rsidP="006678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-52070</wp:posOffset>
            </wp:positionH>
            <wp:positionV relativeFrom="line">
              <wp:posOffset>413385</wp:posOffset>
            </wp:positionV>
            <wp:extent cx="1428750" cy="752475"/>
            <wp:effectExtent l="19050" t="0" r="0" b="0"/>
            <wp:wrapSquare wrapText="bothSides"/>
            <wp:docPr id="10" name="Рисунок 10" descr="http://bibl.com.ua/pars_docs/refs/32/31727/31727_html_69e0f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bl.com.ua/pars_docs/refs/32/31727/31727_html_69e0ff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82D" w:rsidRDefault="0066782D" w:rsidP="006678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-1095375</wp:posOffset>
            </wp:positionH>
            <wp:positionV relativeFrom="line">
              <wp:posOffset>635000</wp:posOffset>
            </wp:positionV>
            <wp:extent cx="1371600" cy="762000"/>
            <wp:effectExtent l="19050" t="0" r="0" b="0"/>
            <wp:wrapSquare wrapText="bothSides"/>
            <wp:docPr id="11" name="Рисунок 11" descr="http://bibl.com.ua/pars_docs/refs/32/31727/31727_html_m138c13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bl.com.ua/pars_docs/refs/32/31727/31727_html_m138c136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338455</wp:posOffset>
            </wp:positionH>
            <wp:positionV relativeFrom="line">
              <wp:posOffset>-107315</wp:posOffset>
            </wp:positionV>
            <wp:extent cx="1704975" cy="676275"/>
            <wp:effectExtent l="19050" t="0" r="9525" b="0"/>
            <wp:wrapSquare wrapText="bothSides"/>
            <wp:docPr id="9" name="Рисунок 9" descr="http://bibl.com.ua/pars_docs/refs/32/31727/31727_html_m7d9bca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bl.com.ua/pars_docs/refs/32/31727/31727_html_m7d9bca3f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82D" w:rsidRDefault="0066782D" w:rsidP="006678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782D" w:rsidRDefault="0066782D" w:rsidP="006678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782D" w:rsidRDefault="0066782D" w:rsidP="00667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782D" w:rsidRPr="0066782D" w:rsidRDefault="0066782D" w:rsidP="00667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IV Усвідомлення учнями навчального матеріалу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1.Виразне читання курйозних віршів (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„Минути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,”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„Луна”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”Жартівливий”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”Стовп”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„Лабіринт”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2.Обмін враженнями щодо фігурних віршів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І. Величковського.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3.Словникова робота.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V Закріплення знань, умінь та навичок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Евристична бесіда:</w:t>
      </w:r>
    </w:p>
    <w:p w:rsidR="0066782D" w:rsidRPr="0066782D" w:rsidRDefault="0066782D" w:rsidP="006678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Що найбільше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запам”яталося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 що вразило? Чому?</w:t>
      </w:r>
    </w:p>
    <w:p w:rsidR="0066782D" w:rsidRPr="0066782D" w:rsidRDefault="0066782D" w:rsidP="006678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Які основні цінності утверджують поети давньої літератури?</w:t>
      </w:r>
    </w:p>
    <w:p w:rsidR="0066782D" w:rsidRPr="0066782D" w:rsidRDefault="0066782D" w:rsidP="006678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Чи справді І. Величковський приділяє більше уваги формі поезії, а не змісту?</w:t>
      </w:r>
    </w:p>
    <w:p w:rsidR="0066782D" w:rsidRPr="0066782D" w:rsidRDefault="0066782D" w:rsidP="006678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Для чого , на вашу думку, потрібні курйозні (фігурні )вірші?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br/>
      </w:r>
      <w:r w:rsidRPr="0066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VІ Підбиття підсумків уроку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1.</w:t>
      </w:r>
      <w:r w:rsidRPr="006678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Коментування епіграфу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1943100"/>
            <wp:effectExtent l="0" t="0" r="0" b="0"/>
            <wp:wrapSquare wrapText="bothSides"/>
            <wp:docPr id="12" name="Рисунок 12" descr="http://bibl.com.ua/pars_docs/refs/32/31727/31727_html_121f7d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ibl.com.ua/pars_docs/refs/32/31727/31727_html_121f7d2f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Художнику – немає скутих норм.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Він – норма сам,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Він сам в своєму стилі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Іван Драч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2. Інтерактивна вправа </w:t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„Мікрофон”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Завдання: Продовжити речення за поданим початком: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Кожна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освічена людина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повинна..”</w:t>
      </w:r>
      <w:proofErr w:type="spellEnd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Слухаючи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пісню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„Їхав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козак за </w:t>
      </w:r>
      <w:proofErr w:type="spellStart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Дунай”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 я зрозумів (зрозуміла)...”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Вважаю</w:t>
      </w:r>
      <w:proofErr w:type="spellEnd"/>
      <w:r w:rsidRPr="00667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 що курйозні (фігурні ) вірші, -...”</w:t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Домашнє завдання:</w:t>
      </w:r>
      <w:r w:rsidRPr="00667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Опрацювати біографію письменників </w:t>
      </w: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( читати стор. 100 – 105 підручника).</w:t>
      </w:r>
    </w:p>
    <w:p w:rsid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Навчитися читати й аналізувати вірші І.Величковського .</w:t>
      </w:r>
    </w:p>
    <w:p w:rsidR="0066782D" w:rsidRPr="0066782D" w:rsidRDefault="0066782D" w:rsidP="00667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8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Скласти фігурний вірш.</w:t>
      </w:r>
    </w:p>
    <w:p w:rsidR="00772EE7" w:rsidRPr="0066782D" w:rsidRDefault="00772EE7">
      <w:pPr>
        <w:rPr>
          <w:rFonts w:ascii="Times New Roman" w:hAnsi="Times New Roman" w:cs="Times New Roman"/>
          <w:sz w:val="28"/>
          <w:szCs w:val="28"/>
        </w:rPr>
      </w:pPr>
    </w:p>
    <w:sectPr w:rsidR="00772EE7" w:rsidRPr="0066782D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A30"/>
    <w:multiLevelType w:val="multilevel"/>
    <w:tmpl w:val="9A3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92B4B"/>
    <w:multiLevelType w:val="multilevel"/>
    <w:tmpl w:val="470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F5EBD"/>
    <w:multiLevelType w:val="multilevel"/>
    <w:tmpl w:val="678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404AE"/>
    <w:multiLevelType w:val="multilevel"/>
    <w:tmpl w:val="496E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61562"/>
    <w:multiLevelType w:val="multilevel"/>
    <w:tmpl w:val="1D3C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9310D"/>
    <w:multiLevelType w:val="multilevel"/>
    <w:tmpl w:val="E81A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0050E"/>
    <w:multiLevelType w:val="multilevel"/>
    <w:tmpl w:val="1D6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C33DF"/>
    <w:multiLevelType w:val="multilevel"/>
    <w:tmpl w:val="5C1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10E55"/>
    <w:multiLevelType w:val="multilevel"/>
    <w:tmpl w:val="0200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A5A15"/>
    <w:multiLevelType w:val="multilevel"/>
    <w:tmpl w:val="33F2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111E2"/>
    <w:multiLevelType w:val="multilevel"/>
    <w:tmpl w:val="6B7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A2EB1"/>
    <w:multiLevelType w:val="multilevel"/>
    <w:tmpl w:val="DD8C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82D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B"/>
    <w:rsid w:val="005D102C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6782D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0EB"/>
    <w:rsid w:val="00767A0E"/>
    <w:rsid w:val="0077086C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9001EF"/>
    <w:rsid w:val="00900B0E"/>
    <w:rsid w:val="00900F72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4DF"/>
    <w:rsid w:val="00B50EF0"/>
    <w:rsid w:val="00B51492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195F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534B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2C7A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7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4729</Words>
  <Characters>2696</Characters>
  <Application>Microsoft Office Word</Application>
  <DocSecurity>0</DocSecurity>
  <Lines>22</Lines>
  <Paragraphs>14</Paragraphs>
  <ScaleCrop>false</ScaleCrop>
  <Company>RePack by SPecialiST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2015-10-19T19:01:00Z</cp:lastPrinted>
  <dcterms:created xsi:type="dcterms:W3CDTF">2015-10-19T18:50:00Z</dcterms:created>
  <dcterms:modified xsi:type="dcterms:W3CDTF">2015-10-19T19:02:00Z</dcterms:modified>
</cp:coreProperties>
</file>