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F5" w:rsidRPr="004A1FAE" w:rsidRDefault="00E539F5" w:rsidP="00E539F5">
      <w:pPr>
        <w:pStyle w:val="1"/>
        <w:ind w:firstLine="709"/>
        <w:jc w:val="center"/>
        <w:rPr>
          <w:rFonts w:ascii="Bookman Old Style" w:hAnsi="Bookman Old Style"/>
          <w:b/>
          <w:sz w:val="28"/>
          <w:szCs w:val="28"/>
        </w:rPr>
      </w:pPr>
      <w:r w:rsidRPr="004A1FAE">
        <w:rPr>
          <w:rFonts w:ascii="Bookman Old Style" w:hAnsi="Bookman Old Style"/>
          <w:b/>
          <w:sz w:val="28"/>
          <w:szCs w:val="28"/>
        </w:rPr>
        <w:t>ВІДОКРЕМЛЕНІ ЧЛЕНИ РЕЧЕННЯ</w:t>
      </w:r>
    </w:p>
    <w:p w:rsidR="00E539F5" w:rsidRPr="004A1FAE" w:rsidRDefault="00E539F5" w:rsidP="00E539F5">
      <w:pPr>
        <w:pStyle w:val="1"/>
        <w:spacing w:before="120" w:line="360" w:lineRule="auto"/>
        <w:rPr>
          <w:sz w:val="28"/>
          <w:szCs w:val="28"/>
        </w:rPr>
      </w:pPr>
      <w:r w:rsidRPr="000940BA"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95pt;height:702pt;mso-position-horizontal-relative:char;mso-position-vertical-relative:line" coordorigin="2193,2453" coordsize="7200,102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93;top:2453;width:7200;height:10216" o:preferrelative="f" filled="t" fillcolor="#9cf" stroked="t">
              <v:fill opacity="15073f"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717;top:9264;width:2880;height:916">
              <v:fill opacity="62259f"/>
              <v:textbox>
                <w:txbxContent>
                  <w:p w:rsidR="00E539F5" w:rsidRDefault="00E539F5" w:rsidP="00E539F5"/>
                  <w:p w:rsidR="00E539F5" w:rsidRPr="00CD29AF" w:rsidRDefault="00E539F5" w:rsidP="00E539F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D29AF">
                      <w:rPr>
                        <w:sz w:val="28"/>
                        <w:szCs w:val="28"/>
                      </w:rPr>
                      <w:t xml:space="preserve">Поєднуються  з основним словом </w:t>
                    </w:r>
                    <w:r w:rsidRPr="006E38ED">
                      <w:rPr>
                        <w:b/>
                        <w:sz w:val="28"/>
                        <w:szCs w:val="28"/>
                      </w:rPr>
                      <w:t>підрядним зв’язком</w:t>
                    </w:r>
                  </w:p>
                </w:txbxContent>
              </v:textbox>
            </v:shape>
            <v:roundrect id="_x0000_s1029" style="position:absolute;left:2324;top:8871;width:3011;height:654" arcsize="10923f">
              <v:textbox>
                <w:txbxContent>
                  <w:p w:rsidR="00E539F5" w:rsidRPr="004E383E" w:rsidRDefault="00E539F5" w:rsidP="00E539F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4E383E">
                      <w:rPr>
                        <w:b/>
                        <w:sz w:val="28"/>
                        <w:szCs w:val="28"/>
                      </w:rPr>
                      <w:t>Підрядні (власне)</w:t>
                    </w:r>
                  </w:p>
                  <w:p w:rsidR="00E539F5" w:rsidRPr="004E383E" w:rsidRDefault="00E539F5" w:rsidP="00E539F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4E383E">
                      <w:rPr>
                        <w:b/>
                        <w:sz w:val="28"/>
                        <w:szCs w:val="28"/>
                      </w:rPr>
                      <w:t>відокремлені члени речення</w:t>
                    </w:r>
                  </w:p>
                </w:txbxContent>
              </v:textbox>
            </v:roundrect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30" type="#_x0000_t102" style="position:absolute;left:2324;top:8347;width:392;height:655"/>
            <v:shape id="_x0000_s1031" type="#_x0000_t202" style="position:absolute;left:6513;top:9264;width:2618;height:1309">
              <v:fill opacity="62259f"/>
              <v:textbox>
                <w:txbxContent>
                  <w:p w:rsidR="00E539F5" w:rsidRDefault="00E539F5" w:rsidP="00E539F5"/>
                  <w:p w:rsidR="00E539F5" w:rsidRDefault="00E539F5" w:rsidP="00E539F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D29AF">
                      <w:rPr>
                        <w:sz w:val="28"/>
                        <w:szCs w:val="28"/>
                      </w:rPr>
                      <w:t xml:space="preserve">Поєднуються  з основним словом </w:t>
                    </w:r>
                  </w:p>
                  <w:p w:rsidR="00E539F5" w:rsidRPr="006E38ED" w:rsidRDefault="00E539F5" w:rsidP="00E539F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6E38ED">
                      <w:rPr>
                        <w:b/>
                        <w:sz w:val="28"/>
                        <w:szCs w:val="28"/>
                      </w:rPr>
                      <w:t>уточнювальним</w:t>
                    </w:r>
                    <w:proofErr w:type="spellEnd"/>
                    <w:r w:rsidRPr="006E38ED">
                      <w:rPr>
                        <w:b/>
                        <w:sz w:val="28"/>
                        <w:szCs w:val="28"/>
                      </w:rPr>
                      <w:t xml:space="preserve"> зв’язком</w:t>
                    </w:r>
                  </w:p>
                  <w:p w:rsidR="00E539F5" w:rsidRDefault="00E539F5" w:rsidP="00E539F5"/>
                </w:txbxContent>
              </v:textbox>
            </v:shape>
            <v:rect id="_x0000_s1032" style="position:absolute;left:4026;top:5465;width:2880;height:2096" fillcolor="#548dd4">
              <v:fill opacity="20972f"/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3" type="#_x0000_t13" style="position:absolute;left:2324;top:2584;width:3665;height:2357" adj="15343,2927">
              <v:fill opacity="58327f"/>
              <v:textbox style="mso-next-textbox:#_x0000_s1033">
                <w:txbxContent>
                  <w:p w:rsidR="00E539F5" w:rsidRPr="00476939" w:rsidRDefault="00E539F5" w:rsidP="00E539F5">
                    <w:pPr>
                      <w:pStyle w:val="1"/>
                      <w:spacing w:before="120"/>
                      <w:ind w:firstLine="360"/>
                      <w:rPr>
                        <w:b/>
                        <w:sz w:val="28"/>
                        <w:szCs w:val="28"/>
                      </w:rPr>
                    </w:pPr>
                    <w:r w:rsidRPr="00977C19">
                      <w:rPr>
                        <w:sz w:val="28"/>
                        <w:szCs w:val="28"/>
                      </w:rPr>
                      <w:t xml:space="preserve">У реченні значення якогось із другорядних членів може посилюватися, виділятися за змістом та інтонаційно. </w:t>
                    </w:r>
                    <w:r w:rsidRPr="00476939">
                      <w:rPr>
                        <w:sz w:val="28"/>
                        <w:szCs w:val="28"/>
                      </w:rPr>
                      <w:t xml:space="preserve">Такий член речення називається  </w:t>
                    </w:r>
                    <w:r w:rsidRPr="00476939">
                      <w:rPr>
                        <w:b/>
                        <w:sz w:val="28"/>
                        <w:szCs w:val="28"/>
                      </w:rPr>
                      <w:t>відокремленим</w:t>
                    </w:r>
                    <w:r w:rsidRPr="001A7A37">
                      <w:rPr>
                        <w:sz w:val="28"/>
                        <w:szCs w:val="28"/>
                      </w:rPr>
                      <w:t xml:space="preserve">. </w:t>
                    </w:r>
                  </w:p>
                  <w:p w:rsidR="00E539F5" w:rsidRPr="00476939" w:rsidRDefault="00E539F5" w:rsidP="00E539F5">
                    <w:pPr>
                      <w:rPr>
                        <w:b/>
                      </w:rPr>
                    </w:pPr>
                  </w:p>
                </w:txbxContent>
              </v:textbox>
            </v:shape>
            <v:rect id="_x0000_s1034" style="position:absolute;left:5466;top:2584;width:3796;height:2488">
              <v:textbox style="mso-next-textbox:#_x0000_s1034">
                <w:txbxContent>
                  <w:p w:rsidR="00E539F5" w:rsidRPr="00977C19" w:rsidRDefault="00E539F5" w:rsidP="00E539F5">
                    <w:pPr>
                      <w:pStyle w:val="1"/>
                      <w:spacing w:before="120"/>
                      <w:ind w:firstLine="54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Відок</w:t>
                    </w:r>
                    <w:r w:rsidRPr="00977C19">
                      <w:rPr>
                        <w:rFonts w:ascii="Book Antiqua" w:hAnsi="Book Antiqua"/>
                        <w:b/>
                        <w:sz w:val="28"/>
                        <w:szCs w:val="28"/>
                      </w:rPr>
                      <w:t>ремлення</w:t>
                    </w:r>
                    <w:r w:rsidRPr="00977C19">
                      <w:rPr>
                        <w:sz w:val="28"/>
                        <w:szCs w:val="28"/>
                      </w:rPr>
                      <w:t xml:space="preserve"> — це виділення одного із членів речення (як одиничного, так і з пояснювальними словами) за допомогою інтонації з метою надання йому певної самостійності. </w:t>
                    </w:r>
                  </w:p>
                  <w:p w:rsidR="00E539F5" w:rsidRPr="00977C19" w:rsidRDefault="00E539F5" w:rsidP="00E539F5">
                    <w:pPr>
                      <w:pStyle w:val="1"/>
                      <w:spacing w:before="120"/>
                      <w:ind w:firstLine="540"/>
                      <w:rPr>
                        <w:sz w:val="28"/>
                        <w:szCs w:val="28"/>
                      </w:rPr>
                    </w:pPr>
                    <w:r w:rsidRPr="00977C19">
                      <w:rPr>
                        <w:sz w:val="28"/>
                        <w:szCs w:val="28"/>
                      </w:rPr>
                      <w:t>Відокремлення може бути обов’язковим і факультативним (можливим, але необов’язковим)</w:t>
                    </w:r>
                    <w:r>
                      <w:rPr>
                        <w:sz w:val="28"/>
                        <w:szCs w:val="28"/>
                      </w:rPr>
                      <w:t>.</w:t>
                    </w:r>
                  </w:p>
                  <w:p w:rsidR="00E539F5" w:rsidRDefault="00E539F5" w:rsidP="00E539F5"/>
                </w:txbxContent>
              </v:textbox>
            </v:rect>
            <v:roundrect id="_x0000_s1035" style="position:absolute;left:2324;top:5858;width:2749;height:786" arcsize="10923f">
              <v:textbox>
                <w:txbxContent>
                  <w:p w:rsidR="00E539F5" w:rsidRPr="00B66B77" w:rsidRDefault="00E539F5" w:rsidP="00E539F5">
                    <w:pPr>
                      <w:pStyle w:val="1"/>
                      <w:spacing w:before="12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B66B77">
                      <w:rPr>
                        <w:b/>
                        <w:sz w:val="28"/>
                        <w:szCs w:val="28"/>
                      </w:rPr>
                      <w:t>Порядок слів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(постпозиція чи препозиція)</w:t>
                    </w:r>
                  </w:p>
                  <w:p w:rsidR="00E539F5" w:rsidRPr="00B66B77" w:rsidRDefault="00E539F5" w:rsidP="00E539F5">
                    <w:pPr>
                      <w:rPr>
                        <w:sz w:val="28"/>
                        <w:szCs w:val="28"/>
                      </w:rPr>
                    </w:pPr>
                  </w:p>
                  <w:p w:rsidR="00E539F5" w:rsidRDefault="00E539F5" w:rsidP="00E539F5"/>
                </w:txbxContent>
              </v:textbox>
            </v:roundrect>
            <v:roundrect id="_x0000_s1036" style="position:absolute;left:5335;top:5203;width:3927;height:1312" arcsize="10923f">
              <v:textbox>
                <w:txbxContent>
                  <w:p w:rsidR="00E539F5" w:rsidRDefault="00E539F5" w:rsidP="00E539F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66B77">
                      <w:rPr>
                        <w:b/>
                        <w:sz w:val="28"/>
                        <w:szCs w:val="28"/>
                      </w:rPr>
                      <w:t>Обтяженість другорядного члена речення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залеж</w:t>
                    </w:r>
                    <w:r w:rsidRPr="00B66B77">
                      <w:rPr>
                        <w:b/>
                        <w:sz w:val="28"/>
                        <w:szCs w:val="28"/>
                      </w:rPr>
                      <w:t>ними словами</w:t>
                    </w:r>
                  </w:p>
                  <w:p w:rsidR="00E539F5" w:rsidRDefault="00E539F5" w:rsidP="00E539F5">
                    <w:pPr>
                      <w:jc w:val="center"/>
                    </w:pPr>
                    <w:r w:rsidRPr="00B66B77">
                      <w:rPr>
                        <w:sz w:val="28"/>
                        <w:szCs w:val="28"/>
                      </w:rPr>
                      <w:t>(прикметникові, дієприкметникові, прислівни</w:t>
                    </w:r>
                    <w:r w:rsidRPr="00B66B77">
                      <w:rPr>
                        <w:sz w:val="28"/>
                        <w:szCs w:val="28"/>
                      </w:rPr>
                      <w:softHyphen/>
                      <w:t>кові та порівняльні звороти)</w:t>
                    </w:r>
                  </w:p>
                </w:txbxContent>
              </v:textbox>
            </v:roundrect>
            <v:roundrect id="_x0000_s1037" style="position:absolute;left:4811;top:6251;width:2749;height:917" arcsize="10923f">
              <v:textbox>
                <w:txbxContent>
                  <w:p w:rsidR="00E539F5" w:rsidRDefault="00E539F5" w:rsidP="00E539F5">
                    <w:pPr>
                      <w:jc w:val="center"/>
                      <w:rPr>
                        <w:b/>
                        <w:spacing w:val="-10"/>
                        <w:sz w:val="28"/>
                        <w:szCs w:val="28"/>
                      </w:rPr>
                    </w:pPr>
                    <w:r w:rsidRPr="00B66B77">
                      <w:rPr>
                        <w:b/>
                        <w:spacing w:val="-10"/>
                        <w:sz w:val="28"/>
                        <w:szCs w:val="28"/>
                      </w:rPr>
                      <w:t>Особливе смислове</w:t>
                    </w:r>
                  </w:p>
                  <w:p w:rsidR="00E539F5" w:rsidRDefault="00E539F5" w:rsidP="00E539F5">
                    <w:pPr>
                      <w:jc w:val="center"/>
                    </w:pPr>
                    <w:r w:rsidRPr="00B66B77">
                      <w:rPr>
                        <w:b/>
                        <w:spacing w:val="-10"/>
                        <w:sz w:val="28"/>
                        <w:szCs w:val="28"/>
                      </w:rPr>
                      <w:t>наван</w:t>
                    </w:r>
                    <w:r w:rsidRPr="00B66B77">
                      <w:rPr>
                        <w:b/>
                        <w:spacing w:val="-10"/>
                        <w:sz w:val="28"/>
                        <w:szCs w:val="28"/>
                      </w:rPr>
                      <w:softHyphen/>
                      <w:t>таження</w:t>
                    </w:r>
                    <w:r w:rsidRPr="00B66B77">
                      <w:rPr>
                        <w:spacing w:val="-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(виділення) члена речення</w:t>
                    </w:r>
                  </w:p>
                </w:txbxContent>
              </v:textbox>
            </v:roundrect>
            <v:roundrect id="_x0000_s1038" style="position:absolute;left:2455;top:4942;width:2618;height:788" arcsize="10923f" fillcolor="#ff9">
              <v:textbox>
                <w:txbxContent>
                  <w:p w:rsidR="00E539F5" w:rsidRDefault="00E539F5" w:rsidP="00E539F5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 w:rsidRPr="00B66B77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Загальні умови</w:t>
                    </w:r>
                  </w:p>
                  <w:p w:rsidR="00E539F5" w:rsidRPr="00B66B77" w:rsidRDefault="00E539F5" w:rsidP="00E539F5">
                    <w:pPr>
                      <w:jc w:val="center"/>
                      <w:rPr>
                        <w:rFonts w:ascii="Bookman Old Style" w:hAnsi="Bookman Old Style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 xml:space="preserve"> відок</w:t>
                    </w:r>
                    <w:r w:rsidRPr="00B66B77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ремлення</w:t>
                    </w:r>
                  </w:p>
                  <w:p w:rsidR="00E539F5" w:rsidRDefault="00E539F5" w:rsidP="00E539F5"/>
                </w:txbxContent>
              </v:textbox>
            </v:roundrect>
            <v:roundrect id="_x0000_s1039" style="position:absolute;left:2455;top:6906;width:2487;height:786" arcsize="10923f">
              <v:textbox>
                <w:txbxContent>
                  <w:p w:rsidR="00E539F5" w:rsidRDefault="00E539F5" w:rsidP="00E539F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B66B77">
                      <w:rPr>
                        <w:b/>
                        <w:sz w:val="28"/>
                        <w:szCs w:val="28"/>
                      </w:rPr>
                      <w:t>Уточнювальна</w:t>
                    </w:r>
                    <w:proofErr w:type="spellEnd"/>
                  </w:p>
                  <w:p w:rsidR="00E539F5" w:rsidRPr="00B66B77" w:rsidRDefault="00E539F5" w:rsidP="00E539F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функ</w:t>
                    </w:r>
                    <w:r w:rsidRPr="00B66B77">
                      <w:rPr>
                        <w:b/>
                        <w:sz w:val="28"/>
                        <w:szCs w:val="28"/>
                      </w:rPr>
                      <w:t>ція</w:t>
                    </w:r>
                    <w:r w:rsidRPr="00B66B77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членів речення</w:t>
                    </w:r>
                  </w:p>
                  <w:p w:rsidR="00E539F5" w:rsidRDefault="00E539F5" w:rsidP="00E539F5"/>
                </w:txbxContent>
              </v:textbox>
            </v:roundrect>
            <v:roundrect id="_x0000_s1040" style="position:absolute;left:5858;top:8871;width:3016;height:652" arcsize="10923f">
              <v:textbox>
                <w:txbxContent>
                  <w:p w:rsidR="00E539F5" w:rsidRPr="00490667" w:rsidRDefault="00E539F5" w:rsidP="00E539F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  <w:szCs w:val="28"/>
                      </w:rPr>
                      <w:t>Уточнювальні</w:t>
                    </w:r>
                    <w:proofErr w:type="spellEnd"/>
                  </w:p>
                  <w:p w:rsidR="00E539F5" w:rsidRPr="004E383E" w:rsidRDefault="00E539F5" w:rsidP="00E539F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4E383E">
                      <w:rPr>
                        <w:b/>
                        <w:sz w:val="28"/>
                        <w:szCs w:val="28"/>
                      </w:rPr>
                      <w:t>відокремлені члени речення</w:t>
                    </w:r>
                  </w:p>
                </w:txbxContent>
              </v:textbox>
            </v:roundrect>
            <v:shape id="_x0000_s1041" type="#_x0000_t202" style="position:absolute;left:2324;top:10050;width:4058;height:2488">
              <v:textbox>
                <w:txbxContent>
                  <w:p w:rsidR="00E539F5" w:rsidRDefault="00E539F5" w:rsidP="00E539F5">
                    <w:pPr>
                      <w:ind w:firstLine="360"/>
                      <w:rPr>
                        <w:sz w:val="26"/>
                        <w:szCs w:val="26"/>
                      </w:rPr>
                    </w:pPr>
                    <w:r w:rsidRPr="00490667">
                      <w:rPr>
                        <w:sz w:val="26"/>
                        <w:szCs w:val="26"/>
                      </w:rPr>
                      <w:t xml:space="preserve">Мають значення </w:t>
                    </w:r>
                    <w:proofErr w:type="spellStart"/>
                    <w:r>
                      <w:rPr>
                        <w:sz w:val="26"/>
                        <w:szCs w:val="26"/>
                      </w:rPr>
                      <w:t>напівпредикативності</w:t>
                    </w:r>
                    <w:proofErr w:type="spellEnd"/>
                    <w:r>
                      <w:rPr>
                        <w:sz w:val="26"/>
                        <w:szCs w:val="26"/>
                      </w:rPr>
                      <w:t>, що виявляється в тому, що відокремлений член можна трансформувати в підрядну частину складного речення або в окреме просте речення, або в дієслово-присудок:</w:t>
                    </w:r>
                  </w:p>
                  <w:p w:rsidR="00E539F5" w:rsidRDefault="00E539F5" w:rsidP="00E539F5">
                    <w:pPr>
                      <w:ind w:firstLine="360"/>
                      <w:rPr>
                        <w:i/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 xml:space="preserve"> </w:t>
                    </w:r>
                    <w:r w:rsidRPr="00C7016F">
                      <w:rPr>
                        <w:b/>
                        <w:i/>
                        <w:sz w:val="26"/>
                        <w:szCs w:val="26"/>
                      </w:rPr>
                      <w:t>Пригорнувши зелень трав</w:t>
                    </w:r>
                    <w:r w:rsidRPr="00C7016F">
                      <w:rPr>
                        <w:i/>
                        <w:sz w:val="26"/>
                        <w:szCs w:val="26"/>
                      </w:rPr>
                      <w:t>, до води дідусь припав</w:t>
                    </w:r>
                    <w:r>
                      <w:rPr>
                        <w:i/>
                        <w:sz w:val="26"/>
                        <w:szCs w:val="26"/>
                      </w:rPr>
                      <w:t xml:space="preserve"> (Муса Джаліль) – </w:t>
                    </w:r>
                    <w:r w:rsidRPr="00C7016F">
                      <w:rPr>
                        <w:b/>
                        <w:i/>
                        <w:sz w:val="26"/>
                        <w:szCs w:val="26"/>
                      </w:rPr>
                      <w:t>Пригорнув зелень трав</w:t>
                    </w:r>
                    <w:r>
                      <w:rPr>
                        <w:b/>
                        <w:i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  <w:szCs w:val="26"/>
                      </w:rPr>
                      <w:t xml:space="preserve">і до води дідусь припав. </w:t>
                    </w:r>
                  </w:p>
                  <w:p w:rsidR="00E539F5" w:rsidRPr="00C7016F" w:rsidRDefault="00E539F5" w:rsidP="00E539F5">
                    <w:pPr>
                      <w:ind w:firstLine="360"/>
                      <w:rPr>
                        <w:i/>
                        <w:sz w:val="26"/>
                        <w:szCs w:val="26"/>
                      </w:rPr>
                    </w:pPr>
                    <w:r w:rsidRPr="00476939">
                      <w:rPr>
                        <w:b/>
                        <w:i/>
                        <w:sz w:val="26"/>
                        <w:szCs w:val="26"/>
                      </w:rPr>
                      <w:t>Оброшені зорями</w:t>
                    </w:r>
                    <w:r>
                      <w:rPr>
                        <w:i/>
                        <w:sz w:val="26"/>
                        <w:szCs w:val="26"/>
                      </w:rPr>
                      <w:t xml:space="preserve">, хати світилися проти місяця (М.Стельмах) – Хати світилися проти місяця, </w:t>
                    </w:r>
                    <w:r w:rsidRPr="00476939">
                      <w:rPr>
                        <w:b/>
                        <w:i/>
                        <w:sz w:val="26"/>
                        <w:szCs w:val="26"/>
                      </w:rPr>
                      <w:t>бо були оброшені зорями</w:t>
                    </w:r>
                    <w:r>
                      <w:rPr>
                        <w:i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</v:shape>
            <v:shape id="_x0000_s1042" type="#_x0000_t202" style="position:absolute;left:6251;top:10442;width:3012;height:1573">
              <v:textbox>
                <w:txbxContent>
                  <w:p w:rsidR="00E539F5" w:rsidRPr="006E38ED" w:rsidRDefault="00E539F5" w:rsidP="00E539F5">
                    <w:pPr>
                      <w:jc w:val="both"/>
                      <w:rPr>
                        <w:i/>
                        <w:sz w:val="26"/>
                        <w:szCs w:val="26"/>
                      </w:rPr>
                    </w:pPr>
                    <w:r w:rsidRPr="00EE562D">
                      <w:rPr>
                        <w:sz w:val="26"/>
                        <w:szCs w:val="26"/>
                      </w:rPr>
                      <w:t xml:space="preserve">Слугують для пояснення, </w:t>
                    </w:r>
                    <w:r>
                      <w:rPr>
                        <w:sz w:val="26"/>
                        <w:szCs w:val="26"/>
                      </w:rPr>
                      <w:t>конкрети</w:t>
                    </w:r>
                    <w:r w:rsidRPr="00EE562D">
                      <w:rPr>
                        <w:sz w:val="26"/>
                        <w:szCs w:val="26"/>
                      </w:rPr>
                      <w:t xml:space="preserve">зації інших членів речення й не мають значення </w:t>
                    </w:r>
                    <w:proofErr w:type="spellStart"/>
                    <w:r>
                      <w:rPr>
                        <w:sz w:val="26"/>
                        <w:szCs w:val="26"/>
                      </w:rPr>
                      <w:t>напівпредикативності</w:t>
                    </w:r>
                    <w:proofErr w:type="spellEnd"/>
                    <w:r>
                      <w:rPr>
                        <w:sz w:val="26"/>
                        <w:szCs w:val="26"/>
                      </w:rPr>
                      <w:t xml:space="preserve">: </w:t>
                    </w:r>
                    <w:r w:rsidRPr="006E38ED">
                      <w:rPr>
                        <w:i/>
                        <w:sz w:val="26"/>
                        <w:szCs w:val="26"/>
                      </w:rPr>
                      <w:t xml:space="preserve">В долині, </w:t>
                    </w:r>
                    <w:r w:rsidRPr="006E38ED">
                      <w:rPr>
                        <w:b/>
                        <w:i/>
                        <w:sz w:val="26"/>
                        <w:szCs w:val="26"/>
                      </w:rPr>
                      <w:t>край лісу</w:t>
                    </w:r>
                    <w:r w:rsidRPr="006E38ED">
                      <w:rPr>
                        <w:i/>
                        <w:sz w:val="26"/>
                        <w:szCs w:val="26"/>
                      </w:rPr>
                      <w:t>, висить синя мла</w:t>
                    </w:r>
                    <w:r>
                      <w:rPr>
                        <w:i/>
                        <w:sz w:val="26"/>
                        <w:szCs w:val="26"/>
                      </w:rPr>
                      <w:t xml:space="preserve"> (М.Коцюбинський)</w:t>
                    </w:r>
                  </w:p>
                </w:txbxContent>
              </v:textbox>
            </v:shape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043" type="#_x0000_t105" style="position:absolute;left:5466;top:8478;width:854;height:364;rotation:2080023fd"/>
            <v:roundrect id="_x0000_s1044" style="position:absolute;left:2455;top:7954;width:3273;height:788" arcsize="10923f" fillcolor="#ff9">
              <v:textbox>
                <w:txbxContent>
                  <w:p w:rsidR="00E539F5" w:rsidRPr="00B66B77" w:rsidRDefault="00E539F5" w:rsidP="00E539F5">
                    <w:pPr>
                      <w:jc w:val="center"/>
                      <w:rPr>
                        <w:rFonts w:ascii="Bookman Old Style" w:hAnsi="Bookman Old Style"/>
                      </w:rPr>
                    </w:pPr>
                    <w:r>
                      <w:rPr>
                        <w:rFonts w:ascii="Bookman Old Style" w:hAnsi="Bookman Old Style"/>
                      </w:rPr>
                      <w:t xml:space="preserve">Відокремлені члени речення за </w:t>
                    </w:r>
                    <w:r w:rsidRPr="00C945B3">
                      <w:rPr>
                        <w:rFonts w:ascii="Bookman Old Style" w:hAnsi="Bookman Old Style"/>
                        <w:b/>
                      </w:rPr>
                      <w:t>семантико-граматичними</w:t>
                    </w:r>
                    <w:r>
                      <w:rPr>
                        <w:rFonts w:ascii="Bookman Old Style" w:hAnsi="Bookman Old Style"/>
                      </w:rPr>
                      <w:t xml:space="preserve"> ознаками </w:t>
                    </w:r>
                  </w:p>
                  <w:p w:rsidR="00E539F5" w:rsidRDefault="00E539F5" w:rsidP="00E539F5"/>
                </w:txbxContent>
              </v:textbox>
            </v:roundrect>
            <v:roundrect id="_x0000_s1045" style="position:absolute;left:6120;top:7692;width:3142;height:917" arcsize="10923f">
              <v:textbox>
                <w:txbxContent>
                  <w:p w:rsidR="00E539F5" w:rsidRDefault="00E539F5" w:rsidP="00E539F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E38ED">
                      <w:rPr>
                        <w:b/>
                        <w:sz w:val="28"/>
                        <w:szCs w:val="28"/>
                      </w:rPr>
                      <w:t xml:space="preserve">Відокремлюватися можуть тільки </w:t>
                    </w:r>
                  </w:p>
                  <w:p w:rsidR="00E539F5" w:rsidRPr="006E38ED" w:rsidRDefault="00E539F5" w:rsidP="00E539F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E38ED">
                      <w:rPr>
                        <w:b/>
                        <w:sz w:val="28"/>
                        <w:szCs w:val="28"/>
                      </w:rPr>
                      <w:t>другорядні члени речення</w:t>
                    </w:r>
                  </w:p>
                </w:txbxContent>
              </v:textbox>
            </v:roundrect>
            <v:oval id="_x0000_s1046" style="position:absolute;left:7823;top:7168;width:1440;height:655" fillcolor="#ff9">
              <v:textbox>
                <w:txbxContent>
                  <w:p w:rsidR="00E539F5" w:rsidRPr="006E38ED" w:rsidRDefault="00E539F5" w:rsidP="00E539F5">
                    <w:pPr>
                      <w:jc w:val="center"/>
                      <w:rPr>
                        <w:rFonts w:ascii="Bookman Old Style" w:hAnsi="Bookman Old Style"/>
                        <w:b/>
                        <w:color w:val="FF0000"/>
                      </w:rPr>
                    </w:pPr>
                    <w:r w:rsidRPr="006E38ED">
                      <w:rPr>
                        <w:rFonts w:ascii="Bookman Old Style" w:hAnsi="Bookman Old Style"/>
                        <w:b/>
                        <w:color w:val="FF0000"/>
                      </w:rPr>
                      <w:t>УВАГА!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E539F5" w:rsidRPr="004A1FAE" w:rsidRDefault="00E539F5" w:rsidP="00E539F5">
      <w:pPr>
        <w:pStyle w:val="1"/>
        <w:spacing w:before="220"/>
        <w:ind w:left="1120" w:right="1000"/>
        <w:jc w:val="center"/>
        <w:rPr>
          <w:rFonts w:ascii="Bookman Old Style" w:hAnsi="Bookman Old Style"/>
          <w:b/>
          <w:sz w:val="28"/>
          <w:szCs w:val="28"/>
        </w:rPr>
      </w:pPr>
      <w:r w:rsidRPr="004A1FAE">
        <w:rPr>
          <w:rFonts w:ascii="Bookman Old Style" w:hAnsi="Bookman Old Style"/>
          <w:b/>
          <w:sz w:val="28"/>
          <w:szCs w:val="28"/>
        </w:rPr>
        <w:lastRenderedPageBreak/>
        <w:t>РЕЧЕННЯ З ВІДОКРЕМЛЕНИМИ ОЗНАЧЕННЯМИ</w:t>
      </w:r>
    </w:p>
    <w:p w:rsidR="00E539F5" w:rsidRPr="004A1FAE" w:rsidRDefault="00E539F5" w:rsidP="00E539F5">
      <w:pPr>
        <w:pStyle w:val="1"/>
        <w:spacing w:before="220"/>
        <w:ind w:right="1000"/>
        <w:jc w:val="center"/>
        <w:rPr>
          <w:b/>
          <w:sz w:val="24"/>
          <w:szCs w:val="24"/>
        </w:rPr>
      </w:pPr>
      <w:r w:rsidRPr="000940BA">
        <w:rPr>
          <w:b/>
          <w:sz w:val="24"/>
          <w:szCs w:val="24"/>
        </w:rPr>
      </w:r>
      <w:r>
        <w:rPr>
          <w:b/>
          <w:sz w:val="24"/>
          <w:szCs w:val="24"/>
        </w:rPr>
        <w:pict>
          <v:group id="_x0000_s1073" editas="canvas" style="width:495pt;height:3in;mso-position-horizontal-relative:char;mso-position-vertical-relative:line" coordorigin="2193,1040" coordsize="7200,3142">
            <o:lock v:ext="edit" aspectratio="t"/>
            <v:shape id="_x0000_s1074" type="#_x0000_t75" style="position:absolute;left:2193;top:1040;width:7200;height:3142" o:preferrelative="f" filled="t" fillcolor="#9cf" stroked="t">
              <v:fill opacity="15073f" o:detectmouseclick="t"/>
              <v:path o:extrusionok="t" o:connecttype="none"/>
              <o:lock v:ext="edit" text="t"/>
            </v:shape>
            <v:rect id="_x0000_s1075" style="position:absolute;left:2324;top:1171;width:6938;height:1047">
              <v:textbox style="mso-next-textbox:#_x0000_s1075">
                <w:txbxContent>
                  <w:p w:rsidR="00E539F5" w:rsidRPr="006429D6" w:rsidRDefault="00E539F5" w:rsidP="00E539F5">
                    <w:pPr>
                      <w:pStyle w:val="1"/>
                      <w:spacing w:before="140"/>
                      <w:ind w:firstLine="720"/>
                      <w:rPr>
                        <w:sz w:val="28"/>
                        <w:szCs w:val="28"/>
                      </w:rPr>
                    </w:pPr>
                    <w:r w:rsidRPr="006429D6">
                      <w:rPr>
                        <w:sz w:val="28"/>
                        <w:szCs w:val="28"/>
                      </w:rPr>
                      <w:t xml:space="preserve">Відокремленими можуть бути </w:t>
                    </w:r>
                    <w:r w:rsidRPr="006429D6">
                      <w:rPr>
                        <w:b/>
                        <w:sz w:val="28"/>
                        <w:szCs w:val="28"/>
                      </w:rPr>
                      <w:t>непоширені</w:t>
                    </w:r>
                    <w:r w:rsidRPr="006429D6">
                      <w:rPr>
                        <w:sz w:val="28"/>
                        <w:szCs w:val="28"/>
                      </w:rPr>
                      <w:t xml:space="preserve"> і </w:t>
                    </w:r>
                    <w:r w:rsidRPr="006429D6">
                      <w:rPr>
                        <w:b/>
                        <w:sz w:val="28"/>
                        <w:szCs w:val="28"/>
                      </w:rPr>
                      <w:t>поширені</w:t>
                    </w:r>
                    <w:r>
                      <w:rPr>
                        <w:sz w:val="28"/>
                        <w:szCs w:val="28"/>
                      </w:rPr>
                      <w:t xml:space="preserve">, </w:t>
                    </w:r>
                    <w:r w:rsidRPr="006429D6">
                      <w:rPr>
                        <w:b/>
                        <w:sz w:val="28"/>
                        <w:szCs w:val="28"/>
                      </w:rPr>
                      <w:t>узгоджені</w:t>
                    </w:r>
                    <w:r w:rsidRPr="006429D6">
                      <w:rPr>
                        <w:sz w:val="28"/>
                        <w:szCs w:val="28"/>
                      </w:rPr>
                      <w:t xml:space="preserve"> та </w:t>
                    </w:r>
                    <w:r w:rsidRPr="006429D6">
                      <w:rPr>
                        <w:b/>
                        <w:sz w:val="28"/>
                        <w:szCs w:val="28"/>
                      </w:rPr>
                      <w:t>неузгоджені</w:t>
                    </w:r>
                    <w:r w:rsidRPr="006429D6">
                      <w:rPr>
                        <w:sz w:val="28"/>
                        <w:szCs w:val="28"/>
                      </w:rPr>
                      <w:t xml:space="preserve"> означення, які у реченні виділяються з</w:t>
                    </w:r>
                    <w:r>
                      <w:rPr>
                        <w:sz w:val="28"/>
                        <w:szCs w:val="28"/>
                      </w:rPr>
                      <w:t>і смислового боку та інтонаційно.</w:t>
                    </w:r>
                    <w:r w:rsidRPr="006429D6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E539F5" w:rsidRDefault="00E539F5" w:rsidP="00E539F5"/>
                </w:txbxContent>
              </v:textbox>
            </v:rect>
            <v:rect id="_x0000_s1076" style="position:absolute;left:4157;top:2480;width:3664;height:393" fillcolor="yellow">
              <v:textbox style="mso-next-textbox:#_x0000_s1076">
                <w:txbxContent>
                  <w:p w:rsidR="00E539F5" w:rsidRPr="006429D6" w:rsidRDefault="00E539F5" w:rsidP="00E539F5">
                    <w:pPr>
                      <w:jc w:val="center"/>
                      <w:rPr>
                        <w:b/>
                      </w:rPr>
                    </w:pPr>
                    <w:r w:rsidRPr="006429D6">
                      <w:rPr>
                        <w:b/>
                        <w:sz w:val="28"/>
                        <w:szCs w:val="28"/>
                      </w:rPr>
                      <w:t>Відокремлення означень залежить</w:t>
                    </w:r>
                  </w:p>
                </w:txbxContent>
              </v:textbox>
            </v:rect>
            <v:rect id="_x0000_s1077" style="position:absolute;left:2324;top:3135;width:2094;height:916">
              <v:textbox style="mso-next-textbox:#_x0000_s1077">
                <w:txbxContent>
                  <w:p w:rsidR="00E539F5" w:rsidRDefault="00E539F5" w:rsidP="00E539F5">
                    <w:pPr>
                      <w:jc w:val="center"/>
                    </w:pPr>
                    <w:r>
                      <w:t>Від того, якою частиною мови виражено означення та означуване слово</w:t>
                    </w:r>
                  </w:p>
                </w:txbxContent>
              </v:textbox>
            </v:rect>
            <v:rect id="_x0000_s1078" style="position:absolute;left:4549;top:3135;width:1440;height:916">
              <v:textbox style="mso-next-textbox:#_x0000_s1078">
                <w:txbxContent>
                  <w:p w:rsidR="00E539F5" w:rsidRDefault="00E539F5" w:rsidP="00E539F5">
                    <w:pPr>
                      <w:jc w:val="center"/>
                    </w:pPr>
                    <w:r>
                      <w:t>Від ступеня поширеності означення</w:t>
                    </w:r>
                  </w:p>
                </w:txbxContent>
              </v:textbox>
            </v:rect>
            <v:rect id="_x0000_s1079" style="position:absolute;left:7822;top:3135;width:1440;height:916">
              <v:textbox style="mso-next-textbox:#_x0000_s1079">
                <w:txbxContent>
                  <w:p w:rsidR="00E539F5" w:rsidRDefault="00E539F5" w:rsidP="00E539F5">
                    <w:pPr>
                      <w:jc w:val="center"/>
                    </w:pPr>
                    <w:r>
                      <w:t>Від позиції щодо означуваного слова</w:t>
                    </w:r>
                  </w:p>
                </w:txbxContent>
              </v:textbox>
            </v:rect>
            <v:line id="_x0000_s1080" style="position:absolute" from="5335,2873" to="5336,3135">
              <v:stroke endarrow="block"/>
            </v:line>
            <v:line id="_x0000_s1081" style="position:absolute;flip:x" from="3764,2873" to="4680,3135">
              <v:stroke endarrow="block"/>
            </v:line>
            <v:line id="_x0000_s1082" style="position:absolute" from="7168,2873" to="8084,3135">
              <v:stroke endarrow="block"/>
            </v:line>
            <v:rect id="_x0000_s1083" style="position:absolute;left:6120;top:3135;width:1571;height:915">
              <v:textbox style="mso-next-textbox:#_x0000_s1083">
                <w:txbxContent>
                  <w:p w:rsidR="00E539F5" w:rsidRDefault="00E539F5" w:rsidP="00E539F5">
                    <w:pPr>
                      <w:jc w:val="center"/>
                    </w:pPr>
                    <w:r>
                      <w:t>Від смислового навантаження означення</w:t>
                    </w:r>
                  </w:p>
                </w:txbxContent>
              </v:textbox>
            </v:rect>
            <v:line id="_x0000_s1084" style="position:absolute" from="6644,2873" to="6645,3135">
              <v:stroke endarrow="block"/>
            </v:line>
            <w10:wrap type="none"/>
            <w10:anchorlock/>
          </v:group>
        </w:pict>
      </w:r>
    </w:p>
    <w:p w:rsidR="00E539F5" w:rsidRPr="004A1FAE" w:rsidRDefault="00E539F5" w:rsidP="00E539F5">
      <w:pPr>
        <w:pStyle w:val="1"/>
        <w:spacing w:before="220"/>
        <w:ind w:right="1000"/>
        <w:jc w:val="center"/>
        <w:rPr>
          <w:b/>
          <w:sz w:val="16"/>
          <w:szCs w:val="16"/>
        </w:rPr>
      </w:pPr>
    </w:p>
    <w:p w:rsidR="00E539F5" w:rsidRPr="004A1FAE" w:rsidRDefault="00E539F5" w:rsidP="00E539F5">
      <w:pPr>
        <w:pStyle w:val="1"/>
        <w:rPr>
          <w:b/>
          <w:sz w:val="28"/>
          <w:szCs w:val="28"/>
        </w:rPr>
      </w:pPr>
      <w:r w:rsidRPr="000940BA">
        <w:rPr>
          <w:b/>
          <w:noProof/>
          <w:snapToGrid/>
          <w:sz w:val="28"/>
          <w:szCs w:val="28"/>
          <w:lang w:eastAsia="uk-UA"/>
        </w:rPr>
        <w:pict>
          <v:rect id="_x0000_s1085" style="position:absolute;left:0;text-align:left;margin-left:63pt;margin-top:402.05pt;width:423pt;height:54pt;z-index:251660288">
            <v:textbox style="mso-next-textbox:#_x0000_s1085">
              <w:txbxContent>
                <w:p w:rsidR="00E539F5" w:rsidRPr="007E32AE" w:rsidRDefault="00E539F5" w:rsidP="00E539F5">
                  <w:pPr>
                    <w:pStyle w:val="1"/>
                    <w:ind w:left="80" w:firstLine="220"/>
                    <w:rPr>
                      <w:i/>
                      <w:sz w:val="24"/>
                      <w:szCs w:val="24"/>
                    </w:rPr>
                  </w:pPr>
                  <w:r w:rsidRPr="007E32AE">
                    <w:rPr>
                      <w:sz w:val="24"/>
                      <w:szCs w:val="24"/>
                    </w:rPr>
                    <w:t xml:space="preserve">Постпозитивне </w:t>
                  </w:r>
                  <w:r>
                    <w:rPr>
                      <w:sz w:val="24"/>
                      <w:szCs w:val="24"/>
                    </w:rPr>
                    <w:t xml:space="preserve"> означення, що має </w:t>
                  </w:r>
                  <w:proofErr w:type="spellStart"/>
                  <w:r>
                    <w:rPr>
                      <w:sz w:val="24"/>
                      <w:szCs w:val="24"/>
                    </w:rPr>
                    <w:t>уточнювальний</w:t>
                  </w:r>
                  <w:proofErr w:type="spellEnd"/>
                  <w:r w:rsidRPr="007E32AE">
                    <w:rPr>
                      <w:sz w:val="24"/>
                      <w:szCs w:val="24"/>
                    </w:rPr>
                    <w:t xml:space="preserve"> харак</w:t>
                  </w:r>
                  <w:r w:rsidRPr="007E32AE">
                    <w:rPr>
                      <w:sz w:val="24"/>
                      <w:szCs w:val="24"/>
                    </w:rPr>
                    <w:softHyphen/>
                    <w:t xml:space="preserve">тер: </w:t>
                  </w:r>
                  <w:r w:rsidRPr="007E32AE">
                    <w:rPr>
                      <w:i/>
                      <w:sz w:val="24"/>
                      <w:szCs w:val="24"/>
                    </w:rPr>
                    <w:t xml:space="preserve">Сонце таке сліпуче тут світить, ніби ти опинився на якійсь уже іншій, </w:t>
                  </w:r>
                  <w:r w:rsidRPr="00666A90">
                    <w:rPr>
                      <w:b/>
                      <w:i/>
                      <w:sz w:val="24"/>
                      <w:szCs w:val="24"/>
                    </w:rPr>
                    <w:t>ближчій до сонця</w:t>
                  </w:r>
                  <w:r w:rsidRPr="007E32AE">
                    <w:rPr>
                      <w:b/>
                      <w:i/>
                      <w:sz w:val="24"/>
                      <w:szCs w:val="24"/>
                    </w:rPr>
                    <w:t>,</w:t>
                  </w:r>
                  <w:r>
                    <w:rPr>
                      <w:i/>
                      <w:sz w:val="24"/>
                      <w:szCs w:val="24"/>
                    </w:rPr>
                    <w:t xml:space="preserve"> планеті (О. Гончар</w:t>
                  </w:r>
                  <w:r w:rsidRPr="007E32AE">
                    <w:rPr>
                      <w:i/>
                      <w:sz w:val="24"/>
                      <w:szCs w:val="24"/>
                    </w:rPr>
                    <w:t xml:space="preserve">).                                         </w:t>
                  </w:r>
                </w:p>
                <w:p w:rsidR="00E539F5" w:rsidRPr="00705D86" w:rsidRDefault="00E539F5" w:rsidP="00E539F5">
                  <w:pPr>
                    <w:pStyle w:val="1"/>
                    <w:ind w:left="80" w:firstLine="22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E539F5" w:rsidRDefault="00E539F5" w:rsidP="00E539F5"/>
              </w:txbxContent>
            </v:textbox>
          </v:rect>
        </w:pict>
      </w:r>
      <w:r w:rsidRPr="000940BA"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64" editas="canvas" style="width:495pt;height:468pt;mso-position-horizontal-relative:char;mso-position-vertical-relative:line" coordorigin="2193,4013" coordsize="7200,6809">
            <o:lock v:ext="edit" aspectratio="t"/>
            <v:shape id="_x0000_s1065" type="#_x0000_t75" style="position:absolute;left:2193;top:4013;width:7200;height:6809" o:preferrelative="f" filled="t" fillcolor="#9cf" stroked="t">
              <v:fill opacity="15073f" o:detectmouseclick="t"/>
              <v:path o:extrusionok="t" o:connecttype="none"/>
              <o:lock v:ext="edit" text="t"/>
            </v:shape>
            <v:rect id="_x0000_s1066" style="position:absolute;left:2324;top:5715;width:1964;height:2095">
              <v:textbox style="mso-next-textbox:#_x0000_s1066">
                <w:txbxContent>
                  <w:p w:rsidR="00E539F5" w:rsidRDefault="00E539F5" w:rsidP="00E539F5">
                    <w:pPr>
                      <w:pStyle w:val="1"/>
                      <w:rPr>
                        <w:b/>
                        <w:sz w:val="28"/>
                        <w:szCs w:val="28"/>
                      </w:rPr>
                    </w:pPr>
                    <w:r w:rsidRPr="00CE4A1E">
                      <w:rPr>
                        <w:b/>
                        <w:sz w:val="28"/>
                        <w:szCs w:val="28"/>
                      </w:rPr>
                      <w:t>Відокремлюються</w:t>
                    </w:r>
                  </w:p>
                  <w:p w:rsidR="00E539F5" w:rsidRDefault="00E539F5" w:rsidP="00E539F5">
                    <w:pPr>
                      <w:pStyle w:val="1"/>
                      <w:rPr>
                        <w:b/>
                        <w:sz w:val="28"/>
                        <w:szCs w:val="28"/>
                      </w:rPr>
                    </w:pPr>
                  </w:p>
                  <w:p w:rsidR="00E539F5" w:rsidRDefault="00E539F5" w:rsidP="00E539F5">
                    <w:pPr>
                      <w:pStyle w:val="1"/>
                      <w:rPr>
                        <w:b/>
                        <w:sz w:val="28"/>
                        <w:szCs w:val="28"/>
                      </w:rPr>
                    </w:pPr>
                    <w:r w:rsidRPr="00CE4A1E">
                      <w:rPr>
                        <w:b/>
                        <w:sz w:val="28"/>
                        <w:szCs w:val="28"/>
                      </w:rPr>
                      <w:t xml:space="preserve"> узгоджені </w:t>
                    </w:r>
                  </w:p>
                  <w:p w:rsidR="00E539F5" w:rsidRDefault="00E539F5" w:rsidP="00E539F5">
                    <w:pPr>
                      <w:pStyle w:val="1"/>
                      <w:rPr>
                        <w:b/>
                        <w:sz w:val="28"/>
                        <w:szCs w:val="28"/>
                      </w:rPr>
                    </w:pPr>
                  </w:p>
                  <w:p w:rsidR="00E539F5" w:rsidRDefault="00E539F5" w:rsidP="00E539F5">
                    <w:pPr>
                      <w:pStyle w:val="1"/>
                      <w:rPr>
                        <w:b/>
                        <w:sz w:val="28"/>
                        <w:szCs w:val="28"/>
                      </w:rPr>
                    </w:pPr>
                    <w:r w:rsidRPr="00CE4A1E">
                      <w:rPr>
                        <w:b/>
                        <w:sz w:val="28"/>
                        <w:szCs w:val="28"/>
                      </w:rPr>
                      <w:t xml:space="preserve">означення у таких </w:t>
                    </w:r>
                  </w:p>
                  <w:p w:rsidR="00E539F5" w:rsidRDefault="00E539F5" w:rsidP="00E539F5">
                    <w:pPr>
                      <w:pStyle w:val="1"/>
                      <w:rPr>
                        <w:b/>
                        <w:sz w:val="28"/>
                        <w:szCs w:val="28"/>
                      </w:rPr>
                    </w:pPr>
                  </w:p>
                  <w:p w:rsidR="00E539F5" w:rsidRDefault="00E539F5" w:rsidP="00E539F5">
                    <w:pPr>
                      <w:pStyle w:val="1"/>
                      <w:rPr>
                        <w:b/>
                        <w:sz w:val="28"/>
                        <w:szCs w:val="28"/>
                      </w:rPr>
                    </w:pPr>
                    <w:r w:rsidRPr="00CE4A1E">
                      <w:rPr>
                        <w:b/>
                        <w:sz w:val="28"/>
                        <w:szCs w:val="28"/>
                      </w:rPr>
                      <w:t>випадках</w:t>
                    </w:r>
                  </w:p>
                  <w:p w:rsidR="00E539F5" w:rsidRDefault="00E539F5" w:rsidP="00E539F5"/>
                </w:txbxContent>
              </v:textbox>
            </v:rect>
            <v:rect id="_x0000_s1067" style="position:absolute;left:2978;top:4144;width:6284;height:916">
              <v:textbox style="mso-next-textbox:#_x0000_s1067">
                <w:txbxContent>
                  <w:p w:rsidR="00E539F5" w:rsidRPr="000A6A9E" w:rsidRDefault="00E539F5" w:rsidP="00E539F5">
                    <w:r w:rsidRPr="000A6A9E">
                      <w:t xml:space="preserve">Якщо поширені узгоджені означення, виражені </w:t>
                    </w:r>
                    <w:r w:rsidRPr="000A6A9E">
                      <w:rPr>
                        <w:b/>
                      </w:rPr>
                      <w:t>дієприкметниковим або прикметниковим зворотом</w:t>
                    </w:r>
                    <w:r w:rsidRPr="000A6A9E">
                      <w:t xml:space="preserve">, стоять </w:t>
                    </w:r>
                    <w:r w:rsidRPr="000A6A9E">
                      <w:rPr>
                        <w:b/>
                      </w:rPr>
                      <w:t>після</w:t>
                    </w:r>
                    <w:r w:rsidRPr="000A6A9E">
                      <w:t xml:space="preserve"> означуваного слова.</w:t>
                    </w:r>
                  </w:p>
                  <w:p w:rsidR="00E539F5" w:rsidRDefault="00E539F5" w:rsidP="00E539F5">
                    <w:pPr>
                      <w:rPr>
                        <w:i/>
                      </w:rPr>
                    </w:pPr>
                    <w:r w:rsidRPr="000A6A9E">
                      <w:rPr>
                        <w:i/>
                      </w:rPr>
                      <w:t xml:space="preserve">Рятуй мене, врятуй мене, бо гине моя </w:t>
                    </w:r>
                    <w:r w:rsidRPr="007834AC">
                      <w:rPr>
                        <w:i/>
                        <w:u w:val="single"/>
                      </w:rPr>
                      <w:t>душа</w:t>
                    </w:r>
                    <w:r w:rsidRPr="000A6A9E">
                      <w:rPr>
                        <w:i/>
                      </w:rPr>
                      <w:t xml:space="preserve">, </w:t>
                    </w:r>
                    <w:r w:rsidRPr="007834AC">
                      <w:rPr>
                        <w:b/>
                        <w:i/>
                      </w:rPr>
                      <w:t>задивлена</w:t>
                    </w:r>
                    <w:r w:rsidRPr="000A6A9E">
                      <w:rPr>
                        <w:i/>
                      </w:rPr>
                      <w:t xml:space="preserve"> </w:t>
                    </w:r>
                    <w:r w:rsidRPr="007834AC">
                      <w:rPr>
                        <w:b/>
                        <w:i/>
                      </w:rPr>
                      <w:t>в чужу</w:t>
                    </w:r>
                    <w:r>
                      <w:rPr>
                        <w:i/>
                      </w:rPr>
                      <w:t xml:space="preserve"> (Л.Костенко).</w:t>
                    </w:r>
                  </w:p>
                  <w:p w:rsidR="00E539F5" w:rsidRPr="000A6A9E" w:rsidRDefault="00E539F5" w:rsidP="00E539F5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Вершини </w:t>
                    </w:r>
                    <w:r w:rsidRPr="007834AC">
                      <w:rPr>
                        <w:i/>
                        <w:u w:val="single"/>
                      </w:rPr>
                      <w:t>гір</w:t>
                    </w:r>
                    <w:r>
                      <w:rPr>
                        <w:i/>
                      </w:rPr>
                      <w:t xml:space="preserve">, </w:t>
                    </w:r>
                    <w:r w:rsidRPr="007834AC">
                      <w:rPr>
                        <w:b/>
                        <w:i/>
                      </w:rPr>
                      <w:t>од снігу білі</w:t>
                    </w:r>
                    <w:r>
                      <w:rPr>
                        <w:i/>
                      </w:rPr>
                      <w:t>, сліпучо  сяють навкруги. (М.Луків).</w:t>
                    </w:r>
                  </w:p>
                </w:txbxContent>
              </v:textbox>
            </v:rect>
            <v:rect id="_x0000_s1068" style="position:absolute;left:4418;top:5191;width:4844;height:1178">
              <v:textbox style="mso-next-textbox:#_x0000_s1068">
                <w:txbxContent>
                  <w:p w:rsidR="00E539F5" w:rsidRDefault="00E539F5" w:rsidP="00E539F5">
                    <w:r>
                      <w:t xml:space="preserve">Якщо </w:t>
                    </w:r>
                    <w:r w:rsidRPr="000A6A9E">
                      <w:rPr>
                        <w:b/>
                      </w:rPr>
                      <w:t>два непоширені</w:t>
                    </w:r>
                    <w:r>
                      <w:t xml:space="preserve"> означення стоять </w:t>
                    </w:r>
                    <w:r w:rsidRPr="000A6A9E">
                      <w:rPr>
                        <w:b/>
                      </w:rPr>
                      <w:t>після</w:t>
                    </w:r>
                    <w:r>
                      <w:t xml:space="preserve"> означуваного </w:t>
                    </w:r>
                    <w:r w:rsidRPr="000A6A9E">
                      <w:rPr>
                        <w:b/>
                      </w:rPr>
                      <w:t>іменника</w:t>
                    </w:r>
                    <w:r>
                      <w:t>, особливо в тих випадках, коли перед іменником є вже означення:</w:t>
                    </w:r>
                  </w:p>
                  <w:p w:rsidR="00E539F5" w:rsidRPr="000A6A9E" w:rsidRDefault="00E539F5" w:rsidP="00E539F5">
                    <w:pPr>
                      <w:rPr>
                        <w:i/>
                      </w:rPr>
                    </w:pPr>
                    <w:r w:rsidRPr="007834AC">
                      <w:rPr>
                        <w:i/>
                        <w:u w:val="single"/>
                      </w:rPr>
                      <w:t>Чиїсь</w:t>
                    </w:r>
                    <w:r w:rsidRPr="000A6A9E">
                      <w:rPr>
                        <w:i/>
                      </w:rPr>
                      <w:t xml:space="preserve"> слова, </w:t>
                    </w:r>
                    <w:r w:rsidRPr="007834AC">
                      <w:rPr>
                        <w:b/>
                        <w:i/>
                      </w:rPr>
                      <w:t>забуті, але милі</w:t>
                    </w:r>
                    <w:r w:rsidRPr="000A6A9E">
                      <w:rPr>
                        <w:i/>
                      </w:rPr>
                      <w:t>,</w:t>
                    </w:r>
                  </w:p>
                  <w:p w:rsidR="00E539F5" w:rsidRDefault="00E539F5" w:rsidP="00E539F5">
                    <w:pPr>
                      <w:rPr>
                        <w:i/>
                      </w:rPr>
                    </w:pPr>
                    <w:r w:rsidRPr="000A6A9E">
                      <w:rPr>
                        <w:i/>
                      </w:rPr>
                      <w:t>Над головою раз у раз літають (Б.Лепкий)</w:t>
                    </w:r>
                    <w:r>
                      <w:rPr>
                        <w:i/>
                      </w:rPr>
                      <w:t>.</w:t>
                    </w:r>
                  </w:p>
                  <w:p w:rsidR="00E539F5" w:rsidRPr="000A6A9E" w:rsidRDefault="00E539F5" w:rsidP="00E539F5">
                    <w:pPr>
                      <w:rPr>
                        <w:i/>
                      </w:rPr>
                    </w:pPr>
                  </w:p>
                </w:txbxContent>
              </v:textbox>
            </v:rect>
            <v:rect id="_x0000_s1069" style="position:absolute;left:4418;top:6501;width:4844;height:786">
              <v:textbox style="mso-next-textbox:#_x0000_s1069">
                <w:txbxContent>
                  <w:p w:rsidR="00E539F5" w:rsidRDefault="00E539F5" w:rsidP="00E539F5">
                    <w:pPr>
                      <w:rPr>
                        <w:b/>
                      </w:rPr>
                    </w:pPr>
                    <w:r>
                      <w:t xml:space="preserve">Якщо </w:t>
                    </w:r>
                    <w:r w:rsidRPr="009F138B">
                      <w:rPr>
                        <w:b/>
                      </w:rPr>
                      <w:t>означення відірване</w:t>
                    </w:r>
                    <w:r>
                      <w:t xml:space="preserve"> від означуваного </w:t>
                    </w:r>
                    <w:r w:rsidRPr="009F138B">
                      <w:rPr>
                        <w:b/>
                      </w:rPr>
                      <w:t>іменника</w:t>
                    </w:r>
                    <w:r>
                      <w:rPr>
                        <w:b/>
                      </w:rPr>
                      <w:t>:</w:t>
                    </w:r>
                  </w:p>
                  <w:p w:rsidR="00E539F5" w:rsidRDefault="00E539F5" w:rsidP="00E539F5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Та </w:t>
                    </w:r>
                    <w:r w:rsidRPr="007834AC">
                      <w:rPr>
                        <w:i/>
                        <w:u w:val="single"/>
                      </w:rPr>
                      <w:t xml:space="preserve">серце </w:t>
                    </w:r>
                    <w:r>
                      <w:rPr>
                        <w:i/>
                      </w:rPr>
                      <w:t xml:space="preserve">вірить, </w:t>
                    </w:r>
                    <w:r w:rsidRPr="007834AC">
                      <w:rPr>
                        <w:b/>
                        <w:i/>
                      </w:rPr>
                      <w:t>повне прохолоди</w:t>
                    </w:r>
                    <w:r>
                      <w:rPr>
                        <w:i/>
                      </w:rPr>
                      <w:t>,</w:t>
                    </w:r>
                  </w:p>
                  <w:p w:rsidR="00E539F5" w:rsidRPr="009F138B" w:rsidRDefault="00E539F5" w:rsidP="00E539F5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Дитячим </w:t>
                    </w:r>
                    <w:proofErr w:type="spellStart"/>
                    <w:r>
                      <w:rPr>
                        <w:i/>
                      </w:rPr>
                      <w:t>неосіннім</w:t>
                    </w:r>
                    <w:proofErr w:type="spellEnd"/>
                    <w:r>
                      <w:rPr>
                        <w:i/>
                      </w:rPr>
                      <w:t xml:space="preserve"> холодам (М.Рильський).</w:t>
                    </w:r>
                  </w:p>
                </w:txbxContent>
              </v:textbox>
            </v:rect>
            <v:rect id="_x0000_s1070" style="position:absolute;left:4418;top:7417;width:4844;height:786">
              <v:textbox style="mso-next-textbox:#_x0000_s1070">
                <w:txbxContent>
                  <w:p w:rsidR="00E539F5" w:rsidRDefault="00E539F5" w:rsidP="00E539F5">
                    <w:pPr>
                      <w:rPr>
                        <w:b/>
                      </w:rPr>
                    </w:pPr>
                    <w:r>
                      <w:t xml:space="preserve">Якщо означення має </w:t>
                    </w:r>
                    <w:r w:rsidRPr="009F138B">
                      <w:rPr>
                        <w:b/>
                      </w:rPr>
                      <w:t>додаткове обставинне</w:t>
                    </w:r>
                    <w:r>
                      <w:t xml:space="preserve"> </w:t>
                    </w:r>
                    <w:r w:rsidRPr="009F138B">
                      <w:rPr>
                        <w:b/>
                      </w:rPr>
                      <w:t>значення</w:t>
                    </w:r>
                    <w:r>
                      <w:rPr>
                        <w:b/>
                      </w:rPr>
                      <w:t>:</w:t>
                    </w:r>
                  </w:p>
                  <w:p w:rsidR="00E539F5" w:rsidRDefault="00E539F5" w:rsidP="00E539F5">
                    <w:pPr>
                      <w:rPr>
                        <w:i/>
                      </w:rPr>
                    </w:pPr>
                    <w:r w:rsidRPr="007834AC">
                      <w:rPr>
                        <w:b/>
                        <w:i/>
                      </w:rPr>
                      <w:t>Вимучені дорогою</w:t>
                    </w:r>
                    <w:r w:rsidRPr="009F138B">
                      <w:rPr>
                        <w:i/>
                      </w:rPr>
                      <w:t>, діти одразу ж заснули</w:t>
                    </w:r>
                  </w:p>
                  <w:p w:rsidR="00E539F5" w:rsidRPr="009F138B" w:rsidRDefault="00E539F5" w:rsidP="00E539F5">
                    <w:pPr>
                      <w:rPr>
                        <w:i/>
                      </w:rPr>
                    </w:pPr>
                    <w:r w:rsidRPr="009F138B">
                      <w:t>(Заснули</w:t>
                    </w:r>
                    <w:r>
                      <w:rPr>
                        <w:i/>
                      </w:rPr>
                      <w:t xml:space="preserve"> чому? </w:t>
                    </w:r>
                    <w:r w:rsidRPr="009F138B">
                      <w:t>Бо були вимучені</w:t>
                    </w:r>
                    <w:r>
                      <w:t xml:space="preserve"> дорогою</w:t>
                    </w:r>
                    <w:r w:rsidRPr="009F138B">
                      <w:t>)</w:t>
                    </w:r>
                  </w:p>
                </w:txbxContent>
              </v:textbox>
            </v:rect>
            <v:rect id="_x0000_s1071" style="position:absolute;left:3109;top:8334;width:6153;height:785">
              <v:textbox style="mso-next-textbox:#_x0000_s1071">
                <w:txbxContent>
                  <w:p w:rsidR="00E539F5" w:rsidRDefault="00E539F5" w:rsidP="00E539F5">
                    <w:r>
                      <w:t>Якщо означення відноситься до особового займенника</w:t>
                    </w:r>
                  </w:p>
                  <w:p w:rsidR="00E539F5" w:rsidRPr="00DA3FA8" w:rsidRDefault="00E539F5" w:rsidP="00E539F5">
                    <w:pPr>
                      <w:rPr>
                        <w:i/>
                      </w:rPr>
                    </w:pPr>
                    <w:r w:rsidRPr="00DA3FA8">
                      <w:rPr>
                        <w:i/>
                      </w:rPr>
                      <w:t xml:space="preserve">Ти ще </w:t>
                    </w:r>
                    <w:proofErr w:type="spellStart"/>
                    <w:r w:rsidRPr="00DA3FA8">
                      <w:rPr>
                        <w:i/>
                      </w:rPr>
                      <w:t>виболюєш</w:t>
                    </w:r>
                    <w:proofErr w:type="spellEnd"/>
                    <w:r w:rsidRPr="00DA3FA8">
                      <w:rPr>
                        <w:i/>
                      </w:rPr>
                      <w:t xml:space="preserve"> болем, ти ще роздерта на шматки, </w:t>
                    </w:r>
                  </w:p>
                  <w:p w:rsidR="00E539F5" w:rsidRPr="00DA3FA8" w:rsidRDefault="00E539F5" w:rsidP="00E539F5">
                    <w:pPr>
                      <w:rPr>
                        <w:i/>
                      </w:rPr>
                    </w:pPr>
                    <w:r w:rsidRPr="00DA3FA8">
                      <w:rPr>
                        <w:i/>
                      </w:rPr>
                      <w:t xml:space="preserve">та вже, </w:t>
                    </w:r>
                    <w:r w:rsidRPr="00DA3FA8">
                      <w:rPr>
                        <w:b/>
                        <w:i/>
                      </w:rPr>
                      <w:t>крута і непокірна</w:t>
                    </w:r>
                    <w:r w:rsidRPr="00DA3FA8">
                      <w:rPr>
                        <w:i/>
                      </w:rPr>
                      <w:t xml:space="preserve">, </w:t>
                    </w:r>
                    <w:r w:rsidRPr="00B60024">
                      <w:rPr>
                        <w:i/>
                        <w:u w:val="single"/>
                      </w:rPr>
                      <w:t>ти</w:t>
                    </w:r>
                    <w:r w:rsidRPr="00DA3FA8">
                      <w:rPr>
                        <w:i/>
                      </w:rPr>
                      <w:t xml:space="preserve"> випросталася для волі (В.Стус)</w:t>
                    </w:r>
                    <w:r>
                      <w:rPr>
                        <w:i/>
                      </w:rPr>
                      <w:t>.</w:t>
                    </w:r>
                  </w:p>
                </w:txbxContent>
              </v:textbox>
            </v:rect>
            <v:shape id="_x0000_s1072" type="#_x0000_t202" style="position:absolute;left:3109;top:9251;width:6153;height:523">
              <v:textbox style="mso-next-textbox:#_x0000_s1072">
                <w:txbxContent>
                  <w:p w:rsidR="00E539F5" w:rsidRPr="007E32AE" w:rsidRDefault="00E539F5" w:rsidP="00E539F5">
                    <w:pPr>
                      <w:pStyle w:val="1"/>
                      <w:rPr>
                        <w:sz w:val="24"/>
                        <w:szCs w:val="24"/>
                      </w:rPr>
                    </w:pPr>
                    <w:r w:rsidRPr="007E32AE">
                      <w:rPr>
                        <w:sz w:val="24"/>
                        <w:szCs w:val="24"/>
                      </w:rPr>
                      <w:t>Постпозитивні непоширені означення (два і більше)</w:t>
                    </w:r>
                    <w:r>
                      <w:rPr>
                        <w:sz w:val="24"/>
                        <w:szCs w:val="24"/>
                      </w:rPr>
                      <w:t>,</w:t>
                    </w:r>
                    <w:r w:rsidRPr="007E32AE">
                      <w:rPr>
                        <w:sz w:val="24"/>
                        <w:szCs w:val="24"/>
                      </w:rPr>
                      <w:t xml:space="preserve"> які належать до іменника чи займенника: 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 xml:space="preserve">Вона прагнула повного </w:t>
                    </w:r>
                    <w:r w:rsidRPr="00B60024">
                      <w:rPr>
                        <w:i/>
                        <w:sz w:val="24"/>
                        <w:szCs w:val="24"/>
                        <w:u w:val="single"/>
                      </w:rPr>
                      <w:t>щастя</w:t>
                    </w:r>
                    <w:r w:rsidRPr="00C945B3">
                      <w:rPr>
                        <w:b/>
                        <w:i/>
                        <w:sz w:val="24"/>
                        <w:szCs w:val="24"/>
                      </w:rPr>
                      <w:t>, великого, красивого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 xml:space="preserve"> (О.Гончар).</w:t>
                    </w:r>
                    <w:r w:rsidRPr="007E32AE"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:rsidR="00E539F5" w:rsidRDefault="00E539F5" w:rsidP="00E539F5"/>
                </w:txbxContent>
              </v:textbox>
            </v:shape>
            <w10:wrap type="none"/>
            <w10:anchorlock/>
          </v:group>
        </w:pict>
      </w:r>
    </w:p>
    <w:p w:rsidR="00E539F5" w:rsidRPr="004A1FAE" w:rsidRDefault="00E539F5" w:rsidP="00E539F5">
      <w:pPr>
        <w:pStyle w:val="1"/>
        <w:rPr>
          <w:b/>
          <w:sz w:val="28"/>
          <w:szCs w:val="28"/>
        </w:rPr>
      </w:pPr>
      <w:r w:rsidRPr="000940BA"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59" editas="canvas" style="width:495pt;height:198pt;mso-position-horizontal-relative:char;mso-position-vertical-relative:line" coordorigin="2193,-480" coordsize="7200,2880">
            <o:lock v:ext="edit" aspectratio="t"/>
            <v:shape id="_x0000_s1060" type="#_x0000_t75" style="position:absolute;left:2193;top:-480;width:7200;height:2880" o:preferrelative="f" filled="t" fillcolor="#9cf" stroked="t">
              <v:fill opacity="15073f" o:detectmouseclick="t"/>
              <v:path o:extrusionok="t" o:connecttype="none"/>
              <o:lock v:ext="edit" text="t"/>
            </v:shape>
            <v:rect id="_x0000_s1061" style="position:absolute;left:2324;top:436;width:3011;height:1833">
              <v:textbox style="mso-next-textbox:#_x0000_s1061">
                <w:txbxContent>
                  <w:p w:rsidR="00E539F5" w:rsidRPr="00177B07" w:rsidRDefault="00E539F5" w:rsidP="00E539F5">
                    <w:pPr>
                      <w:pStyle w:val="1"/>
                      <w:ind w:left="40" w:firstLine="220"/>
                      <w:rPr>
                        <w:sz w:val="28"/>
                        <w:szCs w:val="28"/>
                      </w:rPr>
                    </w:pPr>
                    <w:r w:rsidRPr="00177B07">
                      <w:rPr>
                        <w:sz w:val="28"/>
                        <w:szCs w:val="28"/>
                      </w:rPr>
                      <w:t xml:space="preserve">Коли вони вживаються поряд з узгодженими: </w:t>
                    </w:r>
                  </w:p>
                  <w:p w:rsidR="00E539F5" w:rsidRPr="00177B07" w:rsidRDefault="00E539F5" w:rsidP="00E539F5">
                    <w:pPr>
                      <w:pStyle w:val="1"/>
                      <w:ind w:left="40" w:firstLine="680"/>
                      <w:rPr>
                        <w:i/>
                        <w:sz w:val="28"/>
                        <w:szCs w:val="28"/>
                      </w:rPr>
                    </w:pPr>
                    <w:r w:rsidRPr="00177B07">
                      <w:rPr>
                        <w:i/>
                        <w:sz w:val="28"/>
                        <w:szCs w:val="28"/>
                      </w:rPr>
                      <w:t>Висока могила-курган здіймається неподалік серед розриву хлібів, оборана, неторкана</w:t>
                    </w:r>
                    <w:r w:rsidRPr="00705D86">
                      <w:rPr>
                        <w:i/>
                        <w:sz w:val="28"/>
                        <w:szCs w:val="28"/>
                      </w:rPr>
                      <w:t>,</w:t>
                    </w:r>
                    <w:r w:rsidRPr="00177B07">
                      <w:rPr>
                        <w:b/>
                        <w:i/>
                        <w:sz w:val="28"/>
                        <w:szCs w:val="28"/>
                      </w:rPr>
                      <w:t xml:space="preserve"> в сивих полинах </w:t>
                    </w:r>
                    <w:r>
                      <w:rPr>
                        <w:i/>
                        <w:sz w:val="28"/>
                        <w:szCs w:val="28"/>
                      </w:rPr>
                      <w:t>(О. Гончар).</w:t>
                    </w:r>
                  </w:p>
                  <w:p w:rsidR="00E539F5" w:rsidRDefault="00E539F5" w:rsidP="00E539F5"/>
                </w:txbxContent>
              </v:textbox>
            </v:rect>
            <v:rect id="_x0000_s1062" style="position:absolute;left:5466;top:436;width:3796;height:1833">
              <v:textbox style="mso-next-textbox:#_x0000_s1062">
                <w:txbxContent>
                  <w:p w:rsidR="00E539F5" w:rsidRPr="00177B07" w:rsidRDefault="00E539F5" w:rsidP="00E539F5">
                    <w:pPr>
                      <w:pStyle w:val="1"/>
                      <w:ind w:left="40" w:firstLine="220"/>
                      <w:rPr>
                        <w:i/>
                        <w:sz w:val="28"/>
                        <w:szCs w:val="28"/>
                      </w:rPr>
                    </w:pPr>
                    <w:r w:rsidRPr="00177B07">
                      <w:rPr>
                        <w:sz w:val="28"/>
                        <w:szCs w:val="28"/>
                      </w:rPr>
                      <w:t xml:space="preserve"> </w:t>
                    </w:r>
                    <w:r w:rsidRPr="00177B07">
                      <w:rPr>
                        <w:sz w:val="28"/>
                        <w:szCs w:val="28"/>
                      </w:rPr>
                      <w:t xml:space="preserve">Якщо поширене неузгоджене означення стоїть після означуваного іменника: 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  <w:szCs w:val="28"/>
                      </w:rPr>
                      <w:t>Все щезло. Потому, як із туману</w:t>
                    </w:r>
                    <w:r w:rsidRPr="00177B07">
                      <w:rPr>
                        <w:i/>
                        <w:sz w:val="28"/>
                        <w:szCs w:val="28"/>
                      </w:rPr>
                      <w:t xml:space="preserve"> почали випливати поважні мули, </w:t>
                    </w:r>
                    <w:r w:rsidRPr="00177B07">
                      <w:rPr>
                        <w:b/>
                        <w:i/>
                        <w:sz w:val="28"/>
                        <w:szCs w:val="28"/>
                      </w:rPr>
                      <w:t>в зелених чалмах і довгих халатах</w:t>
                    </w:r>
                    <w:r w:rsidRPr="00D34EE0">
                      <w:rPr>
                        <w:i/>
                        <w:sz w:val="28"/>
                        <w:szCs w:val="28"/>
                      </w:rPr>
                      <w:t>,</w:t>
                    </w:r>
                    <w:r w:rsidRPr="00177B07">
                      <w:rPr>
                        <w:i/>
                        <w:sz w:val="28"/>
                        <w:szCs w:val="28"/>
                      </w:rPr>
                      <w:t xml:space="preserve"> що сунулись тихо по хідниках... (М. Ко</w:t>
                    </w:r>
                    <w:r>
                      <w:rPr>
                        <w:i/>
                        <w:sz w:val="28"/>
                        <w:szCs w:val="28"/>
                      </w:rPr>
                      <w:t>цюбинський</w:t>
                    </w:r>
                    <w:r w:rsidRPr="00177B07">
                      <w:rPr>
                        <w:i/>
                        <w:sz w:val="28"/>
                        <w:szCs w:val="28"/>
                      </w:rPr>
                      <w:t>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  <w:p w:rsidR="00E539F5" w:rsidRPr="00177B07" w:rsidRDefault="00E539F5" w:rsidP="00E539F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shape id="_x0000_s1063" type="#_x0000_t202" style="position:absolute;left:4288;top:-349;width:3142;height:654">
              <v:textbox style="mso-next-textbox:#_x0000_s1063">
                <w:txbxContent>
                  <w:p w:rsidR="00E539F5" w:rsidRPr="00666A90" w:rsidRDefault="00E539F5" w:rsidP="00E539F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66A90">
                      <w:rPr>
                        <w:b/>
                        <w:sz w:val="28"/>
                        <w:szCs w:val="28"/>
                      </w:rPr>
                      <w:t>Неузгоджені означення відокремлюються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39F5" w:rsidRPr="004A1FAE" w:rsidRDefault="00E539F5" w:rsidP="00E539F5">
      <w:pPr>
        <w:pStyle w:val="1"/>
        <w:spacing w:before="240"/>
        <w:jc w:val="center"/>
        <w:rPr>
          <w:b/>
          <w:sz w:val="28"/>
          <w:szCs w:val="28"/>
        </w:rPr>
      </w:pPr>
      <w:r w:rsidRPr="000940BA"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54" editas="canvas" style="width:495pt;height:243pt;mso-position-horizontal-relative:char;mso-position-vertical-relative:line" coordorigin="2455,-309" coordsize="7200,3534">
            <o:lock v:ext="edit" aspectratio="t"/>
            <v:shape id="_x0000_s1055" type="#_x0000_t75" style="position:absolute;left:2455;top:-309;width:7200;height:3534" o:preferrelative="f" filled="t" fillcolor="#9cf" stroked="t">
              <v:fill opacity="15073f" o:detectmouseclick="t"/>
              <v:path o:extrusionok="t" o:connecttype="none"/>
              <o:lock v:ext="edit" text="t"/>
            </v:shape>
            <v:rect id="_x0000_s1056" style="position:absolute;left:2848;top:345;width:6675;height:2749">
              <v:fill opacity="62259f"/>
              <v:textbox style="mso-next-textbox:#_x0000_s1056">
                <w:txbxContent>
                  <w:p w:rsidR="00E539F5" w:rsidRPr="00DE4AA0" w:rsidRDefault="00E539F5" w:rsidP="00E539F5">
                    <w:pPr>
                      <w:ind w:left="288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177B07">
                      <w:rPr>
                        <w:sz w:val="28"/>
                        <w:szCs w:val="28"/>
                      </w:rPr>
                      <w:t xml:space="preserve">Якщо неузгоджені означення виражені неозначеною формою дієслова (перед ними можна вставити </w:t>
                    </w:r>
                    <w:r w:rsidRPr="00177B07">
                      <w:rPr>
                        <w:b/>
                        <w:sz w:val="28"/>
                        <w:szCs w:val="28"/>
                      </w:rPr>
                      <w:t>а саме</w:t>
                    </w:r>
                    <w:r w:rsidRPr="00177B07">
                      <w:rPr>
                        <w:sz w:val="28"/>
                        <w:szCs w:val="28"/>
                      </w:rPr>
                      <w:t>) і супроводжуються певною інтонацією: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Є лише одна честь – </w:t>
                    </w:r>
                    <w:r w:rsidRPr="00DE4AA0">
                      <w:rPr>
                        <w:b/>
                        <w:i/>
                        <w:sz w:val="28"/>
                        <w:szCs w:val="28"/>
                      </w:rPr>
                      <w:t>надати допомог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у, є лише одна сила – </w:t>
                    </w:r>
                    <w:r w:rsidRPr="00DE4AA0">
                      <w:rPr>
                        <w:b/>
                        <w:i/>
                        <w:sz w:val="28"/>
                        <w:szCs w:val="28"/>
                      </w:rPr>
                      <w:t>прийти на допомогу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(Р.У.Емерсон).</w:t>
                    </w:r>
                  </w:p>
                  <w:p w:rsidR="00E539F5" w:rsidRPr="00177B07" w:rsidRDefault="00E539F5" w:rsidP="00E539F5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177B07">
                      <w:rPr>
                        <w:sz w:val="28"/>
                        <w:szCs w:val="28"/>
                      </w:rPr>
                      <w:t xml:space="preserve">Якщо </w:t>
                    </w:r>
                    <w:r>
                      <w:rPr>
                        <w:sz w:val="28"/>
                        <w:szCs w:val="28"/>
                      </w:rPr>
                      <w:t xml:space="preserve">відокремлені </w:t>
                    </w:r>
                    <w:r w:rsidRPr="00177B07">
                      <w:rPr>
                        <w:sz w:val="28"/>
                        <w:szCs w:val="28"/>
                      </w:rPr>
                      <w:t>означення усередині речення, тире ставлять з обох боків: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І</w:t>
                    </w:r>
                    <w:r w:rsidRPr="00177B07">
                      <w:rPr>
                        <w:i/>
                        <w:sz w:val="28"/>
                        <w:szCs w:val="28"/>
                      </w:rPr>
                      <w:t xml:space="preserve"> це бажання – ризикнути, спробувати –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 w:rsidRPr="00177B07">
                      <w:rPr>
                        <w:i/>
                        <w:sz w:val="28"/>
                        <w:szCs w:val="28"/>
                      </w:rPr>
                      <w:t>вгадувалося в очах у багатьох..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 w:rsidRPr="00177B07">
                      <w:rPr>
                        <w:sz w:val="28"/>
                        <w:szCs w:val="28"/>
                      </w:rPr>
                      <w:t>Після таких означень може бути замість тире</w:t>
                    </w:r>
                    <w:r>
                      <w:rPr>
                        <w:sz w:val="28"/>
                        <w:szCs w:val="28"/>
                      </w:rPr>
                      <w:t xml:space="preserve"> кома, якщо згідно зі структурою</w:t>
                    </w:r>
                    <w:r w:rsidRPr="00177B07">
                      <w:rPr>
                        <w:sz w:val="28"/>
                        <w:szCs w:val="28"/>
                      </w:rPr>
                      <w:t xml:space="preserve"> речення має бути кома</w:t>
                    </w:r>
                    <w:r w:rsidRPr="00177B07">
                      <w:rPr>
                        <w:i/>
                        <w:sz w:val="28"/>
                        <w:szCs w:val="28"/>
                      </w:rPr>
                      <w:t xml:space="preserve">. Не вирішувати питання – </w:t>
                    </w:r>
                    <w:r w:rsidRPr="00CB1153">
                      <w:rPr>
                        <w:b/>
                        <w:i/>
                        <w:sz w:val="28"/>
                        <w:szCs w:val="28"/>
                      </w:rPr>
                      <w:t>бути чи не бути</w:t>
                    </w:r>
                    <w:r w:rsidRPr="00D34EE0">
                      <w:rPr>
                        <w:i/>
                        <w:sz w:val="28"/>
                        <w:szCs w:val="28"/>
                      </w:rPr>
                      <w:t>,</w:t>
                    </w:r>
                    <w:r w:rsidRPr="00177B07">
                      <w:rPr>
                        <w:i/>
                        <w:sz w:val="28"/>
                        <w:szCs w:val="28"/>
                      </w:rPr>
                      <w:t xml:space="preserve"> а діяти треба.</w:t>
                    </w:r>
                  </w:p>
                  <w:p w:rsidR="00E539F5" w:rsidRPr="00177B07" w:rsidRDefault="00E539F5" w:rsidP="00E539F5">
                    <w:pPr>
                      <w:rPr>
                        <w:i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57" style="position:absolute;left:5073;top:-178;width:4319;height:392">
              <v:textbox style="mso-next-textbox:#_x0000_s1057">
                <w:txbxContent>
                  <w:p w:rsidR="00E539F5" w:rsidRPr="00C35953" w:rsidRDefault="00E539F5" w:rsidP="00E539F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C35953">
                      <w:rPr>
                        <w:b/>
                        <w:sz w:val="28"/>
                        <w:szCs w:val="28"/>
                      </w:rPr>
                      <w:t>Тире при відокремлених означеннях</w:t>
                    </w:r>
                  </w:p>
                </w:txbxContent>
              </v:textbox>
            </v:rect>
            <v:rect id="_x0000_s1058" style="position:absolute;left:2586;top:-47;width:2356;height:1575">
              <v:textbox style="mso-next-textbox:#_x0000_s1058">
                <w:txbxContent>
                  <w:p w:rsidR="00E539F5" w:rsidRPr="00177B07" w:rsidRDefault="00E539F5" w:rsidP="00E539F5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177B07">
                      <w:rPr>
                        <w:sz w:val="28"/>
                        <w:szCs w:val="28"/>
                      </w:rPr>
                      <w:t>Якщо</w:t>
                    </w:r>
                    <w:r>
                      <w:rPr>
                        <w:sz w:val="28"/>
                        <w:szCs w:val="28"/>
                      </w:rPr>
                      <w:t xml:space="preserve"> означень кілька і вони стоять у</w:t>
                    </w:r>
                    <w:r w:rsidRPr="00177B07">
                      <w:rPr>
                        <w:sz w:val="28"/>
                        <w:szCs w:val="28"/>
                      </w:rPr>
                      <w:t xml:space="preserve"> кінці речення: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177B07">
                      <w:rPr>
                        <w:i/>
                        <w:sz w:val="28"/>
                        <w:szCs w:val="28"/>
                      </w:rPr>
                      <w:t xml:space="preserve">Я кину все. Я вірю в кілометри – </w:t>
                    </w:r>
                    <w:r w:rsidRPr="00CB1153">
                      <w:rPr>
                        <w:b/>
                        <w:i/>
                        <w:sz w:val="28"/>
                        <w:szCs w:val="28"/>
                      </w:rPr>
                      <w:t>обвітрені</w:t>
                    </w:r>
                    <w:r w:rsidRPr="00D34EE0">
                      <w:rPr>
                        <w:i/>
                        <w:sz w:val="28"/>
                        <w:szCs w:val="28"/>
                      </w:rPr>
                      <w:t>,</w:t>
                    </w:r>
                    <w:r w:rsidRPr="00CB1153">
                      <w:rPr>
                        <w:b/>
                        <w:i/>
                        <w:sz w:val="28"/>
                        <w:szCs w:val="28"/>
                      </w:rPr>
                      <w:t xml:space="preserve"> задихані і злі</w:t>
                    </w:r>
                    <w:r w:rsidRPr="00177B07">
                      <w:rPr>
                        <w:i/>
                        <w:sz w:val="28"/>
                        <w:szCs w:val="28"/>
                      </w:rPr>
                      <w:t xml:space="preserve"> (Л.Костенко)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4A1FAE">
        <w:rPr>
          <w:b/>
          <w:sz w:val="28"/>
          <w:szCs w:val="28"/>
        </w:rPr>
        <w:t xml:space="preserve">  </w:t>
      </w:r>
      <w:r w:rsidRPr="000940BA"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47" editas="canvas" style="width:495pt;height:261pt;mso-position-horizontal-relative:char;mso-position-vertical-relative:line" coordorigin="2204,5916" coordsize="7472,3915">
            <o:lock v:ext="edit" aspectratio="t"/>
            <v:shape id="_x0000_s1048" type="#_x0000_t75" style="position:absolute;left:2204;top:5916;width:7472;height:3915" o:preferrelative="f" filled="t" fillcolor="#9cf" stroked="t">
              <v:fill opacity="15073f" o:detectmouseclick="t"/>
              <v:path o:extrusionok="t" o:connecttype="none"/>
              <o:lock v:ext="edit" text="t"/>
            </v:shape>
            <v:shape id="_x0000_s1049" type="#_x0000_t202" style="position:absolute;left:5193;top:6051;width:4211;height:1080">
              <v:textbox style="mso-next-textbox:#_x0000_s1049">
                <w:txbxContent>
                  <w:p w:rsidR="00E539F5" w:rsidRPr="00F77389" w:rsidRDefault="00E539F5" w:rsidP="00E539F5">
                    <w:pPr>
                      <w:pStyle w:val="1"/>
                      <w:spacing w:before="240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Якщо прикметники виступають у ролі </w:t>
                    </w:r>
                    <w:r w:rsidRPr="00F77389">
                      <w:rPr>
                        <w:sz w:val="28"/>
                        <w:szCs w:val="28"/>
                      </w:rPr>
                      <w:t xml:space="preserve"> присудка: </w:t>
                    </w:r>
                    <w:r w:rsidRPr="00F01A82">
                      <w:rPr>
                        <w:i/>
                        <w:sz w:val="28"/>
                        <w:szCs w:val="28"/>
                      </w:rPr>
                      <w:t>Л</w:t>
                    </w:r>
                    <w:r w:rsidRPr="00F77389">
                      <w:rPr>
                        <w:i/>
                        <w:sz w:val="28"/>
                        <w:szCs w:val="28"/>
                      </w:rPr>
                      <w:t xml:space="preserve">іс </w:t>
                    </w:r>
                    <w:r w:rsidRPr="00F01A82">
                      <w:rPr>
                        <w:b/>
                        <w:i/>
                        <w:sz w:val="28"/>
                        <w:szCs w:val="28"/>
                      </w:rPr>
                      <w:t>стоїть</w:t>
                    </w:r>
                    <w:r w:rsidRPr="00F77389"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 w:rsidRPr="00725A8F">
                      <w:rPr>
                        <w:b/>
                        <w:i/>
                        <w:sz w:val="28"/>
                        <w:szCs w:val="28"/>
                      </w:rPr>
                      <w:t>темний і сумний</w:t>
                    </w:r>
                    <w:r w:rsidRPr="00F77389">
                      <w:rPr>
                        <w:i/>
                        <w:sz w:val="28"/>
                        <w:szCs w:val="28"/>
                      </w:rPr>
                      <w:t xml:space="preserve"> (М.Рильський).</w:t>
                    </w:r>
                  </w:p>
                  <w:p w:rsidR="00E539F5" w:rsidRDefault="00E539F5" w:rsidP="00E539F5"/>
                </w:txbxContent>
              </v:textbox>
            </v:shape>
            <v:shape id="_x0000_s1050" type="#_x0000_t202" style="position:absolute;left:2340;top:8616;width:7064;height:1080">
              <v:textbox style="mso-next-textbox:#_x0000_s1050">
                <w:txbxContent>
                  <w:p w:rsidR="00E539F5" w:rsidRPr="00F77389" w:rsidRDefault="00E539F5" w:rsidP="00E539F5">
                    <w:pPr>
                      <w:pStyle w:val="1"/>
                      <w:spacing w:before="240"/>
                      <w:rPr>
                        <w:i/>
                        <w:sz w:val="28"/>
                        <w:szCs w:val="28"/>
                      </w:rPr>
                    </w:pPr>
                    <w:r w:rsidRPr="00F77389">
                      <w:rPr>
                        <w:sz w:val="28"/>
                        <w:szCs w:val="28"/>
                      </w:rPr>
                      <w:t xml:space="preserve">Препозитивне поширене означення, якщо воно виражає лише означальне значення. </w:t>
                    </w:r>
                    <w:r w:rsidRPr="00725A8F">
                      <w:rPr>
                        <w:b/>
                        <w:i/>
                        <w:sz w:val="28"/>
                        <w:szCs w:val="28"/>
                      </w:rPr>
                      <w:t>І дощами вмиті</w:t>
                    </w:r>
                    <w:r w:rsidRPr="00F77389">
                      <w:rPr>
                        <w:i/>
                        <w:sz w:val="28"/>
                        <w:szCs w:val="28"/>
                      </w:rPr>
                      <w:t xml:space="preserve"> журавлі відлітають у тривожний дальній шлях</w:t>
                    </w:r>
                    <w:r w:rsidRPr="00F77389">
                      <w:rPr>
                        <w:sz w:val="28"/>
                        <w:szCs w:val="28"/>
                      </w:rPr>
                      <w:t xml:space="preserve"> </w:t>
                    </w:r>
                    <w:r w:rsidRPr="00F77389">
                      <w:rPr>
                        <w:i/>
                        <w:sz w:val="28"/>
                        <w:szCs w:val="28"/>
                      </w:rPr>
                      <w:t>(А.Малишко)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  <w:p w:rsidR="00E539F5" w:rsidRDefault="00E539F5" w:rsidP="00E539F5"/>
                </w:txbxContent>
              </v:textbox>
            </v:shape>
            <v:shape id="_x0000_s1051" type="#_x0000_t202" style="position:absolute;left:2340;top:7266;width:3396;height:1215">
              <v:textbox style="mso-next-textbox:#_x0000_s1051">
                <w:txbxContent>
                  <w:p w:rsidR="00E539F5" w:rsidRPr="00F77389" w:rsidRDefault="00E539F5" w:rsidP="00E539F5">
                    <w:pPr>
                      <w:pStyle w:val="1"/>
                      <w:spacing w:before="240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Якщо віднося</w:t>
                    </w:r>
                    <w:r w:rsidRPr="00F77389">
                      <w:rPr>
                        <w:sz w:val="28"/>
                        <w:szCs w:val="28"/>
                      </w:rPr>
                      <w:t xml:space="preserve">ться до особового займенника в окличних реченнях: </w:t>
                    </w:r>
                    <w:r w:rsidRPr="00F77389">
                      <w:rPr>
                        <w:i/>
                        <w:sz w:val="28"/>
                        <w:szCs w:val="28"/>
                      </w:rPr>
                      <w:t xml:space="preserve">О, </w:t>
                    </w:r>
                    <w:r w:rsidRPr="00725A8F">
                      <w:rPr>
                        <w:b/>
                        <w:i/>
                        <w:sz w:val="28"/>
                        <w:szCs w:val="28"/>
                      </w:rPr>
                      <w:t>я щасливий</w:t>
                    </w:r>
                    <w:r>
                      <w:rPr>
                        <w:i/>
                        <w:sz w:val="28"/>
                        <w:szCs w:val="28"/>
                      </w:rPr>
                      <w:t>!</w:t>
                    </w:r>
                  </w:p>
                </w:txbxContent>
              </v:textbox>
            </v:shape>
            <v:shape id="_x0000_s1052" type="#_x0000_t202" style="position:absolute;left:5872;top:7266;width:3532;height:1215">
              <v:textbox style="mso-next-textbox:#_x0000_s1052">
                <w:txbxContent>
                  <w:p w:rsidR="00E539F5" w:rsidRPr="00F77389" w:rsidRDefault="00E539F5" w:rsidP="00E539F5">
                    <w:pPr>
                      <w:pStyle w:val="1"/>
                      <w:spacing w:before="240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Відносяться до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не</w:t>
                    </w:r>
                    <w:r w:rsidRPr="00F77389">
                      <w:rPr>
                        <w:sz w:val="28"/>
                        <w:szCs w:val="28"/>
                      </w:rPr>
                      <w:t>особового</w:t>
                    </w:r>
                    <w:proofErr w:type="spellEnd"/>
                    <w:r w:rsidRPr="00F77389">
                      <w:rPr>
                        <w:sz w:val="28"/>
                        <w:szCs w:val="28"/>
                      </w:rPr>
                      <w:t xml:space="preserve"> займенника: </w:t>
                    </w:r>
                    <w:r w:rsidRPr="00725A8F">
                      <w:rPr>
                        <w:b/>
                        <w:i/>
                        <w:sz w:val="28"/>
                        <w:szCs w:val="28"/>
                      </w:rPr>
                      <w:t>Стривожені усі</w:t>
                    </w:r>
                    <w:r w:rsidRPr="00F77389">
                      <w:rPr>
                        <w:i/>
                        <w:sz w:val="28"/>
                        <w:szCs w:val="28"/>
                      </w:rPr>
                      <w:t xml:space="preserve"> чекали результату аналізу.</w:t>
                    </w:r>
                  </w:p>
                  <w:p w:rsidR="00E539F5" w:rsidRDefault="00E539F5" w:rsidP="00E539F5">
                    <w:pPr>
                      <w:pStyle w:val="1"/>
                      <w:spacing w:before="240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E539F5" w:rsidRDefault="00E539F5" w:rsidP="00E539F5"/>
                </w:txbxContent>
              </v:textbox>
            </v:shape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53" type="#_x0000_t98" style="position:absolute;left:2340;top:5916;width:2581;height:1350">
              <v:textbox style="mso-next-textbox:#_x0000_s1053">
                <w:txbxContent>
                  <w:p w:rsidR="00E539F5" w:rsidRDefault="00E539F5" w:rsidP="00E539F5">
                    <w:pPr>
                      <w:jc w:val="center"/>
                    </w:pPr>
                    <w:r>
                      <w:rPr>
                        <w:b/>
                        <w:sz w:val="28"/>
                        <w:szCs w:val="28"/>
                      </w:rPr>
                      <w:t>Не відокремлюються</w:t>
                    </w:r>
                    <w:r w:rsidRPr="004C3EB3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  <w:szCs w:val="28"/>
                      </w:rPr>
                      <w:t>означення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39F5" w:rsidRDefault="00E539F5" w:rsidP="00E539F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E539F5" w:rsidRPr="004A1FAE" w:rsidRDefault="00E539F5" w:rsidP="00E539F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A1FAE">
        <w:rPr>
          <w:rFonts w:ascii="Bookman Old Style" w:hAnsi="Bookman Old Style"/>
          <w:b/>
          <w:sz w:val="28"/>
          <w:szCs w:val="28"/>
        </w:rPr>
        <w:lastRenderedPageBreak/>
        <w:t>РЕЧЕННЯ З ВІДОКРЕМЛЕНИМИ ПРИКЛАДКАМИ</w:t>
      </w:r>
    </w:p>
    <w:p w:rsidR="00E539F5" w:rsidRPr="004A1FAE" w:rsidRDefault="00E539F5" w:rsidP="00E539F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940BA">
        <w:rPr>
          <w:rFonts w:ascii="Bookman Old Style" w:hAnsi="Bookman Old Style"/>
          <w:b/>
          <w:sz w:val="28"/>
          <w:szCs w:val="28"/>
        </w:rPr>
      </w:r>
      <w:r>
        <w:rPr>
          <w:rFonts w:ascii="Bookman Old Style" w:hAnsi="Bookman Old Style"/>
          <w:b/>
          <w:sz w:val="28"/>
          <w:szCs w:val="28"/>
        </w:rPr>
        <w:pict>
          <v:group id="_x0000_s1166" editas="canvas" style="width:481.35pt;height:686.55pt;mso-position-horizontal-relative:char;mso-position-vertical-relative:line" coordorigin="2274,919" coordsize="7131,10298">
            <o:lock v:ext="edit" aspectratio="t"/>
            <v:shape id="_x0000_s1167" type="#_x0000_t75" style="position:absolute;left:2274;top:919;width:7131;height:10298" o:preferrelative="f" filled="t" fillcolor="#9cf" stroked="t">
              <v:fill opacity="15073f" o:detectmouseclick="t"/>
              <v:path o:extrusionok="t" o:connecttype="none"/>
              <o:lock v:ext="edit" text="t"/>
            </v:shape>
            <v:shape id="_x0000_s1168" type="#_x0000_t202" style="position:absolute;left:5405;top:10182;width:3944;height:945">
              <v:textbox style="mso-next-textbox:#_x0000_s1168">
                <w:txbxContent>
                  <w:p w:rsidR="00E539F5" w:rsidRPr="00A94A1E" w:rsidRDefault="00E539F5" w:rsidP="00E539F5">
                    <w:pPr>
                      <w:ind w:left="1080"/>
                      <w:rPr>
                        <w:i/>
                        <w:sz w:val="26"/>
                        <w:szCs w:val="26"/>
                      </w:rPr>
                    </w:pPr>
                    <w:r w:rsidRPr="00A94A1E">
                      <w:rPr>
                        <w:b/>
                        <w:i/>
                        <w:sz w:val="26"/>
                        <w:szCs w:val="26"/>
                      </w:rPr>
                      <w:t>Генетика як самостійна біологічна наука</w:t>
                    </w:r>
                    <w:r w:rsidRPr="00A94A1E">
                      <w:rPr>
                        <w:i/>
                        <w:sz w:val="26"/>
                        <w:szCs w:val="26"/>
                      </w:rPr>
                      <w:t xml:space="preserve">  сформувалася в ХХ столітті</w:t>
                    </w:r>
                  </w:p>
                </w:txbxContent>
              </v:textbox>
            </v:shape>
            <v:shape id="_x0000_s1169" type="#_x0000_t202" style="position:absolute;left:5483;top:9126;width:3866;height:910">
              <v:textbox style="mso-next-textbox:#_x0000_s1169">
                <w:txbxContent>
                  <w:p w:rsidR="00E539F5" w:rsidRPr="00A94A1E" w:rsidRDefault="00E539F5" w:rsidP="00E539F5">
                    <w:pPr>
                      <w:ind w:left="1080"/>
                      <w:rPr>
                        <w:i/>
                        <w:sz w:val="26"/>
                        <w:szCs w:val="26"/>
                      </w:rPr>
                    </w:pPr>
                    <w:r w:rsidRPr="00A94A1E">
                      <w:rPr>
                        <w:b/>
                        <w:i/>
                        <w:sz w:val="26"/>
                        <w:szCs w:val="26"/>
                      </w:rPr>
                      <w:t>Як творець, Шевченко</w:t>
                    </w:r>
                    <w:r w:rsidRPr="00A94A1E">
                      <w:rPr>
                        <w:i/>
                        <w:sz w:val="26"/>
                        <w:szCs w:val="26"/>
                      </w:rPr>
                      <w:t xml:space="preserve"> може бути для нас взірцем у всьому (О.Гончар)</w:t>
                    </w:r>
                  </w:p>
                </w:txbxContent>
              </v:textbox>
            </v:shape>
            <v:shape id="_x0000_s1170" type="#_x0000_t202" style="position:absolute;left:5482;top:7804;width:3867;height:1080">
              <v:textbox style="mso-next-textbox:#_x0000_s1170">
                <w:txbxContent>
                  <w:p w:rsidR="00E539F5" w:rsidRPr="00A94A1E" w:rsidRDefault="00E539F5" w:rsidP="00E539F5">
                    <w:pPr>
                      <w:ind w:left="900"/>
                      <w:rPr>
                        <w:i/>
                        <w:sz w:val="26"/>
                        <w:szCs w:val="26"/>
                      </w:rPr>
                    </w:pPr>
                    <w:r w:rsidRPr="00A94A1E">
                      <w:rPr>
                        <w:i/>
                        <w:sz w:val="26"/>
                        <w:szCs w:val="26"/>
                      </w:rPr>
                      <w:t xml:space="preserve">Був там і </w:t>
                    </w:r>
                    <w:r w:rsidRPr="00A94A1E">
                      <w:rPr>
                        <w:b/>
                        <w:i/>
                        <w:sz w:val="26"/>
                        <w:szCs w:val="26"/>
                      </w:rPr>
                      <w:t xml:space="preserve">гімназист, на прізвисько </w:t>
                    </w:r>
                    <w:proofErr w:type="spellStart"/>
                    <w:r w:rsidRPr="00A94A1E">
                      <w:rPr>
                        <w:b/>
                        <w:i/>
                        <w:sz w:val="26"/>
                        <w:szCs w:val="26"/>
                      </w:rPr>
                      <w:t>Тупиця</w:t>
                    </w:r>
                    <w:proofErr w:type="spellEnd"/>
                    <w:r w:rsidRPr="00A94A1E">
                      <w:rPr>
                        <w:i/>
                        <w:sz w:val="26"/>
                        <w:szCs w:val="26"/>
                      </w:rPr>
                      <w:t xml:space="preserve">; </w:t>
                    </w:r>
                    <w:r w:rsidRPr="00A94A1E">
                      <w:rPr>
                        <w:b/>
                        <w:i/>
                        <w:sz w:val="26"/>
                        <w:szCs w:val="26"/>
                      </w:rPr>
                      <w:t xml:space="preserve">Джон </w:t>
                    </w:r>
                    <w:proofErr w:type="spellStart"/>
                    <w:r w:rsidRPr="00A94A1E">
                      <w:rPr>
                        <w:b/>
                        <w:i/>
                        <w:sz w:val="26"/>
                        <w:szCs w:val="26"/>
                      </w:rPr>
                      <w:t>Пріс</w:t>
                    </w:r>
                    <w:proofErr w:type="spellEnd"/>
                    <w:r w:rsidRPr="00A94A1E">
                      <w:rPr>
                        <w:i/>
                        <w:sz w:val="26"/>
                        <w:szCs w:val="26"/>
                      </w:rPr>
                      <w:t xml:space="preserve"> із Лондона, </w:t>
                    </w:r>
                    <w:r w:rsidRPr="00A94A1E">
                      <w:rPr>
                        <w:b/>
                        <w:i/>
                        <w:sz w:val="26"/>
                        <w:szCs w:val="26"/>
                      </w:rPr>
                      <w:t xml:space="preserve">інакше </w:t>
                    </w:r>
                    <w:r>
                      <w:rPr>
                        <w:b/>
                        <w:i/>
                        <w:sz w:val="26"/>
                        <w:szCs w:val="26"/>
                      </w:rPr>
                      <w:t>П</w:t>
                    </w:r>
                    <w:r w:rsidRPr="00A94A1E">
                      <w:rPr>
                        <w:b/>
                        <w:i/>
                        <w:sz w:val="26"/>
                        <w:szCs w:val="26"/>
                      </w:rPr>
                      <w:t>рипаяй</w:t>
                    </w:r>
                    <w:r w:rsidRPr="00A94A1E">
                      <w:rPr>
                        <w:i/>
                        <w:sz w:val="26"/>
                        <w:szCs w:val="26"/>
                      </w:rPr>
                      <w:t>, окрасу становив гімназії тієї (М.Рильський)</w:t>
                    </w:r>
                  </w:p>
                </w:txbxContent>
              </v:textbox>
            </v:shape>
            <v:shape id="_x0000_s1171" type="#_x0000_t202" style="position:absolute;left:5405;top:6618;width:3944;height:956">
              <v:textbox style="mso-next-textbox:#_x0000_s1171">
                <w:txbxContent>
                  <w:p w:rsidR="00E539F5" w:rsidRPr="00CD0693" w:rsidRDefault="00E539F5" w:rsidP="00E539F5">
                    <w:pPr>
                      <w:ind w:left="900"/>
                      <w:rPr>
                        <w:i/>
                        <w:sz w:val="26"/>
                        <w:szCs w:val="26"/>
                      </w:rPr>
                    </w:pPr>
                    <w:r w:rsidRPr="00CD0693">
                      <w:rPr>
                        <w:i/>
                        <w:sz w:val="26"/>
                        <w:szCs w:val="26"/>
                      </w:rPr>
                      <w:t xml:space="preserve">До нашого часу збереглася в Чернігові </w:t>
                    </w:r>
                    <w:r w:rsidRPr="00B60024">
                      <w:rPr>
                        <w:b/>
                        <w:i/>
                        <w:sz w:val="26"/>
                        <w:szCs w:val="26"/>
                      </w:rPr>
                      <w:t>Чорна могила</w:t>
                    </w:r>
                    <w:r w:rsidRPr="00CD0693">
                      <w:rPr>
                        <w:i/>
                        <w:sz w:val="26"/>
                        <w:szCs w:val="26"/>
                      </w:rPr>
                      <w:t xml:space="preserve">, </w:t>
                    </w:r>
                    <w:r w:rsidRPr="00CD0693">
                      <w:rPr>
                        <w:b/>
                        <w:i/>
                        <w:sz w:val="26"/>
                        <w:szCs w:val="26"/>
                      </w:rPr>
                      <w:t>слов’янський курган Х століття</w:t>
                    </w:r>
                    <w:r w:rsidRPr="00CD0693">
                      <w:rPr>
                        <w:i/>
                        <w:sz w:val="26"/>
                        <w:szCs w:val="26"/>
                      </w:rPr>
                      <w:t>…</w:t>
                    </w:r>
                  </w:p>
                </w:txbxContent>
              </v:textbox>
            </v:shape>
            <v:shape id="_x0000_s1172" type="#_x0000_t202" style="position:absolute;left:5483;top:5509;width:3866;height:810">
              <v:textbox style="mso-next-textbox:#_x0000_s1172">
                <w:txbxContent>
                  <w:p w:rsidR="00E539F5" w:rsidRPr="00CD0693" w:rsidRDefault="00E539F5" w:rsidP="00E539F5">
                    <w:pPr>
                      <w:ind w:left="1080"/>
                      <w:rPr>
                        <w:i/>
                        <w:sz w:val="26"/>
                        <w:szCs w:val="26"/>
                      </w:rPr>
                    </w:pPr>
                    <w:r w:rsidRPr="00CD0693">
                      <w:rPr>
                        <w:i/>
                        <w:sz w:val="26"/>
                        <w:szCs w:val="26"/>
                      </w:rPr>
                      <w:t xml:space="preserve">І прийде </w:t>
                    </w:r>
                    <w:r w:rsidRPr="00CD0693">
                      <w:rPr>
                        <w:b/>
                        <w:i/>
                        <w:sz w:val="26"/>
                        <w:szCs w:val="26"/>
                      </w:rPr>
                      <w:t>вона, фея прекрасна</w:t>
                    </w:r>
                    <w:r w:rsidRPr="00CD0693">
                      <w:rPr>
                        <w:i/>
                        <w:sz w:val="26"/>
                        <w:szCs w:val="26"/>
                      </w:rPr>
                      <w:t>, темний смуток впаде їй до ніг (М.Крижанівська)</w:t>
                    </w:r>
                    <w:r>
                      <w:rPr>
                        <w:i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</v:shape>
            <v:shape id="_x0000_s1173" type="#_x0000_t202" style="position:absolute;left:5483;top:4294;width:3866;height:1080">
              <v:textbox style="mso-next-textbox:#_x0000_s1173">
                <w:txbxContent>
                  <w:p w:rsidR="00E539F5" w:rsidRPr="00122F87" w:rsidRDefault="00E539F5" w:rsidP="00E539F5">
                    <w:pPr>
                      <w:ind w:left="1080"/>
                      <w:rPr>
                        <w:i/>
                        <w:sz w:val="26"/>
                        <w:szCs w:val="26"/>
                      </w:rPr>
                    </w:pPr>
                    <w:r w:rsidRPr="00122F87">
                      <w:rPr>
                        <w:b/>
                        <w:i/>
                        <w:sz w:val="26"/>
                        <w:szCs w:val="26"/>
                      </w:rPr>
                      <w:t>Старшина мінометної роти Вася Багіров</w:t>
                    </w:r>
                    <w:r w:rsidRPr="00122F87">
                      <w:rPr>
                        <w:i/>
                        <w:sz w:val="26"/>
                        <w:szCs w:val="26"/>
                      </w:rPr>
                      <w:t xml:space="preserve"> був з тих людей, що для них війна стала звичайною справою (О.Гончар)</w:t>
                    </w:r>
                    <w:r>
                      <w:rPr>
                        <w:i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</v:shape>
            <v:shape id="_x0000_s1174" type="#_x0000_t202" style="position:absolute;left:5483;top:3063;width:3866;height:1080">
              <v:textbox style="mso-next-textbox:#_x0000_s1174">
                <w:txbxContent>
                  <w:p w:rsidR="00E539F5" w:rsidRPr="00122F87" w:rsidRDefault="00E539F5" w:rsidP="00E539F5">
                    <w:pPr>
                      <w:ind w:left="1080"/>
                      <w:rPr>
                        <w:i/>
                        <w:sz w:val="26"/>
                        <w:szCs w:val="26"/>
                      </w:rPr>
                    </w:pPr>
                    <w:r w:rsidRPr="00122F87">
                      <w:rPr>
                        <w:b/>
                        <w:i/>
                        <w:sz w:val="26"/>
                        <w:szCs w:val="26"/>
                      </w:rPr>
                      <w:t xml:space="preserve">Син бідного сільського титаря, Павло Грабовський </w:t>
                    </w:r>
                    <w:r w:rsidRPr="00122F87">
                      <w:rPr>
                        <w:i/>
                        <w:sz w:val="26"/>
                        <w:szCs w:val="26"/>
                      </w:rPr>
                      <w:t>пізнав не тільки злидні…, а й сумов</w:t>
                    </w:r>
                    <w:r>
                      <w:rPr>
                        <w:i/>
                        <w:sz w:val="26"/>
                        <w:szCs w:val="26"/>
                      </w:rPr>
                      <w:t>иту красу народної пісні</w:t>
                    </w:r>
                  </w:p>
                </w:txbxContent>
              </v:textbox>
            </v:shape>
            <v:shape id="_x0000_s1175" type="#_x0000_t202" style="position:absolute;left:5482;top:1999;width:3867;height:810">
              <v:textbox style="mso-next-textbox:#_x0000_s1175">
                <w:txbxContent>
                  <w:p w:rsidR="00E539F5" w:rsidRPr="00176122" w:rsidRDefault="00E539F5" w:rsidP="00E539F5">
                    <w:pPr>
                      <w:ind w:left="1080"/>
                      <w:rPr>
                        <w:i/>
                        <w:sz w:val="28"/>
                        <w:szCs w:val="28"/>
                      </w:rPr>
                    </w:pPr>
                    <w:r w:rsidRPr="00176122">
                      <w:rPr>
                        <w:i/>
                        <w:sz w:val="28"/>
                        <w:szCs w:val="28"/>
                      </w:rPr>
                      <w:t xml:space="preserve">І світає, і смеркає, а </w:t>
                    </w:r>
                    <w:r w:rsidRPr="00176122">
                      <w:rPr>
                        <w:b/>
                        <w:i/>
                        <w:sz w:val="28"/>
                        <w:szCs w:val="28"/>
                      </w:rPr>
                      <w:t>москаля, її сина</w:t>
                    </w:r>
                    <w:r w:rsidRPr="00176122">
                      <w:rPr>
                        <w:i/>
                        <w:sz w:val="28"/>
                        <w:szCs w:val="28"/>
                      </w:rPr>
                      <w:t>, немає, немає (Т.Шевченко)</w:t>
                    </w:r>
                  </w:p>
                </w:txbxContent>
              </v:textbox>
            </v:shape>
            <v:shape id="_x0000_s1176" type="#_x0000_t202" style="position:absolute;left:2338;top:1054;width:7011;height:810">
              <v:shadow on="t" type="double" opacity=".5" color2="shadow add(102)" offset="-3pt,-3pt" offset2="-6pt,-6pt"/>
              <v:textbox style="mso-next-textbox:#_x0000_s1176">
                <w:txbxContent>
                  <w:p w:rsidR="00E539F5" w:rsidRPr="00CB1153" w:rsidRDefault="00E539F5" w:rsidP="00E539F5">
                    <w:pPr>
                      <w:pStyle w:val="1"/>
                      <w:spacing w:before="14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CB1153">
                      <w:rPr>
                        <w:b/>
                        <w:sz w:val="28"/>
                        <w:szCs w:val="28"/>
                      </w:rPr>
                      <w:t>Відокремлюватися можуть як поширені, так і непоширені прикладки; у реченні вони виділяються зі смислового боку та інтонаційно.</w:t>
                    </w:r>
                  </w:p>
                  <w:p w:rsidR="00E539F5" w:rsidRPr="00CB1153" w:rsidRDefault="00E539F5" w:rsidP="00E539F5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roundrect id="_x0000_s1177" style="position:absolute;left:2338;top:1999;width:3734;height:810" arcsize="10923f">
              <v:textbox style="mso-next-textbox:#_x0000_s1177">
                <w:txbxContent>
                  <w:p w:rsidR="00E539F5" w:rsidRPr="00176122" w:rsidRDefault="00E539F5" w:rsidP="00E539F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76122">
                      <w:rPr>
                        <w:sz w:val="28"/>
                        <w:szCs w:val="28"/>
                      </w:rPr>
                      <w:t>Завжди відокремлюється поширена прикладка, що стоїть після іменника</w:t>
                    </w:r>
                  </w:p>
                </w:txbxContent>
              </v:textbox>
            </v:roundrect>
            <v:roundrect id="_x0000_s1178" style="position:absolute;left:2338;top:2944;width:3734;height:1199" arcsize="10923f">
              <v:textbox style="mso-next-textbox:#_x0000_s1178">
                <w:txbxContent>
                  <w:p w:rsidR="00E539F5" w:rsidRPr="00176122" w:rsidRDefault="00E539F5" w:rsidP="00E539F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Відокремлюється </w:t>
                    </w:r>
                    <w:r w:rsidRPr="00176122">
                      <w:rPr>
                        <w:sz w:val="28"/>
                        <w:szCs w:val="28"/>
                      </w:rPr>
                      <w:t>поширена прикладка, що стоїть перед пояснюваним іменником, має обставинний відтінок</w:t>
                    </w:r>
                  </w:p>
                </w:txbxContent>
              </v:textbox>
            </v:roundrect>
            <v:roundrect id="_x0000_s1179" style="position:absolute;left:2338;top:4278;width:3734;height:945" arcsize="10923f">
              <v:textbox style="mso-next-textbox:#_x0000_s1179">
                <w:txbxContent>
                  <w:p w:rsidR="00E539F5" w:rsidRPr="00122F87" w:rsidRDefault="00E539F5" w:rsidP="00E539F5">
                    <w:pPr>
                      <w:rPr>
                        <w:sz w:val="28"/>
                        <w:szCs w:val="28"/>
                      </w:rPr>
                    </w:pPr>
                    <w:r w:rsidRPr="00122F87">
                      <w:rPr>
                        <w:sz w:val="28"/>
                        <w:szCs w:val="28"/>
                      </w:rPr>
                      <w:t>Поширена прикладка, що стоїть перед іменником і  має тільки означальне значення, не відокремлюється</w:t>
                    </w:r>
                  </w:p>
                </w:txbxContent>
              </v:textbox>
            </v:roundrect>
            <v:roundrect id="_x0000_s1180" style="position:absolute;left:2338;top:5374;width:3734;height:945" arcsize="10923f">
              <v:textbox style="mso-next-textbox:#_x0000_s1180">
                <w:txbxContent>
                  <w:p w:rsidR="00E539F5" w:rsidRPr="00122F87" w:rsidRDefault="00E539F5" w:rsidP="00E539F5">
                    <w:pPr>
                      <w:rPr>
                        <w:sz w:val="28"/>
                        <w:szCs w:val="28"/>
                      </w:rPr>
                    </w:pPr>
                    <w:r w:rsidRPr="00122F87">
                      <w:rPr>
                        <w:sz w:val="28"/>
                        <w:szCs w:val="28"/>
                      </w:rPr>
                      <w:t>Прикладки, які стосуються особового займенника</w:t>
                    </w:r>
                    <w:r>
                      <w:rPr>
                        <w:sz w:val="28"/>
                        <w:szCs w:val="28"/>
                      </w:rPr>
                      <w:t>,</w:t>
                    </w:r>
                    <w:r w:rsidRPr="00122F87">
                      <w:rPr>
                        <w:sz w:val="28"/>
                        <w:szCs w:val="28"/>
                      </w:rPr>
                      <w:t xml:space="preserve"> відокремлюються завжди, незалежно від позиції</w:t>
                    </w:r>
                  </w:p>
                </w:txbxContent>
              </v:textbox>
            </v:roundrect>
            <v:roundrect id="_x0000_s1181" style="position:absolute;left:2338;top:6454;width:3734;height:1176" arcsize="10923f">
              <v:textbox style="mso-next-textbox:#_x0000_s1181">
                <w:txbxContent>
                  <w:p w:rsidR="00E539F5" w:rsidRPr="00CD0693" w:rsidRDefault="00E539F5" w:rsidP="00E539F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Відокремлюється</w:t>
                    </w:r>
                    <w:r w:rsidRPr="00CD0693">
                      <w:rPr>
                        <w:sz w:val="28"/>
                        <w:szCs w:val="28"/>
                      </w:rPr>
                      <w:t xml:space="preserve"> прикладка, виражена загальним іменником, стосується в</w:t>
                    </w:r>
                    <w:r>
                      <w:rPr>
                        <w:sz w:val="28"/>
                        <w:szCs w:val="28"/>
                      </w:rPr>
                      <w:t>ласної назви і стоїть після неї</w:t>
                    </w:r>
                  </w:p>
                </w:txbxContent>
              </v:textbox>
            </v:roundrect>
            <v:roundrect id="_x0000_s1182" style="position:absolute;left:2338;top:7799;width:3734;height:1147" arcsize="10923f">
              <v:textbox style="mso-next-textbox:#_x0000_s1182">
                <w:txbxContent>
                  <w:p w:rsidR="00E539F5" w:rsidRPr="00CD0693" w:rsidRDefault="00E539F5" w:rsidP="00E539F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Відокремлюється</w:t>
                    </w:r>
                    <w:r w:rsidRPr="00CD0693">
                      <w:rPr>
                        <w:sz w:val="28"/>
                        <w:szCs w:val="28"/>
                      </w:rPr>
                      <w:t xml:space="preserve"> прикладка</w:t>
                    </w:r>
                    <w:r>
                      <w:rPr>
                        <w:sz w:val="28"/>
                        <w:szCs w:val="28"/>
                      </w:rPr>
                      <w:t>, що</w:t>
                    </w:r>
                    <w:r w:rsidRPr="00CD0693">
                      <w:rPr>
                        <w:sz w:val="28"/>
                        <w:szCs w:val="28"/>
                      </w:rPr>
                      <w:t xml:space="preserve"> приєднується за допомогою слів </w:t>
                    </w:r>
                    <w:r w:rsidRPr="00A94A1E">
                      <w:rPr>
                        <w:i/>
                        <w:sz w:val="28"/>
                        <w:szCs w:val="28"/>
                      </w:rPr>
                      <w:t xml:space="preserve">родом, на ім’я, так званий, інакше </w:t>
                    </w:r>
                    <w:r w:rsidRPr="00CD0693">
                      <w:rPr>
                        <w:sz w:val="28"/>
                        <w:szCs w:val="28"/>
                      </w:rPr>
                      <w:t>тощо</w:t>
                    </w:r>
                  </w:p>
                </w:txbxContent>
              </v:textbox>
            </v:roundrect>
            <v:roundrect id="_x0000_s1183" style="position:absolute;left:2394;top:9126;width:3600;height:910" arcsize="10923f">
              <v:textbox style="mso-next-textbox:#_x0000_s1183">
                <w:txbxContent>
                  <w:p w:rsidR="00E539F5" w:rsidRPr="00A94A1E" w:rsidRDefault="00E539F5" w:rsidP="00E539F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Відокремлюються п</w:t>
                    </w:r>
                    <w:r w:rsidRPr="00A94A1E">
                      <w:rPr>
                        <w:sz w:val="28"/>
                        <w:szCs w:val="28"/>
                      </w:rPr>
                      <w:t xml:space="preserve">рикладки зі сполучником </w:t>
                    </w:r>
                    <w:r w:rsidRPr="00A94A1E">
                      <w:rPr>
                        <w:b/>
                        <w:i/>
                        <w:sz w:val="28"/>
                        <w:szCs w:val="28"/>
                      </w:rPr>
                      <w:t>як</w:t>
                    </w:r>
                    <w:r w:rsidRPr="00A94A1E">
                      <w:rPr>
                        <w:sz w:val="28"/>
                        <w:szCs w:val="28"/>
                      </w:rPr>
                      <w:t>, якщо вони мають значення причини</w:t>
                    </w:r>
                  </w:p>
                </w:txbxContent>
              </v:textbox>
            </v:roundrect>
            <v:roundrect id="_x0000_s1184" style="position:absolute;left:2338;top:10182;width:3600;height:945" arcsize="10923f">
              <v:textbox style="mso-next-textbox:#_x0000_s1184">
                <w:txbxContent>
                  <w:p w:rsidR="00E539F5" w:rsidRPr="00A94A1E" w:rsidRDefault="00E539F5" w:rsidP="00E539F5">
                    <w:pPr>
                      <w:rPr>
                        <w:sz w:val="28"/>
                        <w:szCs w:val="28"/>
                      </w:rPr>
                    </w:pPr>
                    <w:r w:rsidRPr="00A94A1E">
                      <w:rPr>
                        <w:sz w:val="28"/>
                        <w:szCs w:val="28"/>
                      </w:rPr>
                      <w:t xml:space="preserve">Якщо прикладки зі сполучником </w:t>
                    </w:r>
                    <w:r w:rsidRPr="00A94A1E">
                      <w:rPr>
                        <w:b/>
                        <w:i/>
                        <w:sz w:val="28"/>
                        <w:szCs w:val="28"/>
                      </w:rPr>
                      <w:t>як</w:t>
                    </w:r>
                    <w:r w:rsidRPr="00A94A1E">
                      <w:rPr>
                        <w:sz w:val="28"/>
                        <w:szCs w:val="28"/>
                      </w:rPr>
                      <w:t xml:space="preserve"> не мають значення причини, то комою не відокремлюються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E539F5" w:rsidRPr="004A1FAE" w:rsidRDefault="00E539F5" w:rsidP="00E539F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940BA">
        <w:rPr>
          <w:rFonts w:ascii="Bookman Old Style" w:hAnsi="Bookman Old Style"/>
          <w:b/>
          <w:sz w:val="28"/>
          <w:szCs w:val="28"/>
        </w:rPr>
      </w:r>
      <w:r>
        <w:rPr>
          <w:rFonts w:ascii="Bookman Old Style" w:hAnsi="Bookman Old Style"/>
          <w:b/>
          <w:sz w:val="28"/>
          <w:szCs w:val="28"/>
        </w:rPr>
        <w:pict>
          <v:group id="_x0000_s1151" editas="canvas" style="width:486pt;height:692.55pt;mso-position-horizontal-relative:char;mso-position-vertical-relative:line" coordorigin="2205,919" coordsize="7200,10388">
            <o:lock v:ext="edit" aspectratio="t"/>
            <v:shape id="_x0000_s1152" type="#_x0000_t75" style="position:absolute;left:2205;top:919;width:7200;height:10388" o:preferrelative="f" filled="t" fillcolor="#9cf" stroked="t">
              <v:fill opacity="15073f" o:detectmouseclick="t"/>
              <v:path o:extrusionok="t" o:connecttype="none"/>
              <o:lock v:ext="edit" text="t"/>
            </v:shape>
            <v:shape id="_x0000_s1153" type="#_x0000_t202" style="position:absolute;left:5461;top:9260;width:3866;height:1665">
              <v:textbox style="mso-next-textbox:#_x0000_s1153">
                <w:txbxContent>
                  <w:p w:rsidR="00E539F5" w:rsidRPr="00D1219B" w:rsidRDefault="00E539F5" w:rsidP="00E539F5">
                    <w:pPr>
                      <w:ind w:left="709" w:firstLine="371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D1219B">
                      <w:rPr>
                        <w:i/>
                        <w:sz w:val="28"/>
                        <w:szCs w:val="28"/>
                      </w:rPr>
                      <w:t xml:space="preserve">З-поміж письменників, яких вам доведеться читати, ви неодмінно запам’ятаєте Івана </w:t>
                    </w:r>
                    <w:proofErr w:type="spellStart"/>
                    <w:r w:rsidRPr="00D1219B">
                      <w:rPr>
                        <w:i/>
                        <w:sz w:val="28"/>
                        <w:szCs w:val="28"/>
                      </w:rPr>
                      <w:t>Багмута</w:t>
                    </w:r>
                    <w:proofErr w:type="spellEnd"/>
                    <w:r w:rsidRPr="00D1219B"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 w:rsidRPr="00D1219B">
                      <w:rPr>
                        <w:b/>
                        <w:i/>
                        <w:sz w:val="28"/>
                        <w:szCs w:val="28"/>
                      </w:rPr>
                      <w:t xml:space="preserve">– відомого українського письменника, 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 w:rsidRPr="00D1219B">
                      <w:rPr>
                        <w:b/>
                        <w:i/>
                        <w:sz w:val="28"/>
                        <w:szCs w:val="28"/>
                      </w:rPr>
                      <w:t>лауреата премії імені Лесі Українки</w:t>
                    </w:r>
                  </w:p>
                </w:txbxContent>
              </v:textbox>
            </v:shape>
            <v:shape id="_x0000_s1154" type="#_x0000_t202" style="position:absolute;left:5316;top:7939;width:3867;height:1073">
              <v:textbox style="mso-next-textbox:#_x0000_s1154">
                <w:txbxContent>
                  <w:p w:rsidR="00E539F5" w:rsidRPr="00D1219B" w:rsidRDefault="00E539F5" w:rsidP="00E539F5">
                    <w:pPr>
                      <w:ind w:left="851" w:firstLine="371"/>
                      <w:rPr>
                        <w:i/>
                        <w:sz w:val="28"/>
                        <w:szCs w:val="28"/>
                      </w:rPr>
                    </w:pPr>
                    <w:r w:rsidRPr="00D1219B">
                      <w:rPr>
                        <w:b/>
                        <w:i/>
                        <w:sz w:val="28"/>
                        <w:szCs w:val="28"/>
                      </w:rPr>
                      <w:t>Активний учасник великих історичних подій епохи</w:t>
                    </w:r>
                    <w:r w:rsidRPr="00D1219B">
                      <w:rPr>
                        <w:i/>
                        <w:sz w:val="28"/>
                        <w:szCs w:val="28"/>
                      </w:rPr>
                      <w:t xml:space="preserve"> – Іван </w:t>
                    </w:r>
                    <w:proofErr w:type="spellStart"/>
                    <w:r w:rsidRPr="00D1219B">
                      <w:rPr>
                        <w:i/>
                        <w:sz w:val="28"/>
                        <w:szCs w:val="28"/>
                      </w:rPr>
                      <w:t>Ле</w:t>
                    </w:r>
                    <w:proofErr w:type="spellEnd"/>
                    <w:r w:rsidRPr="00D1219B">
                      <w:rPr>
                        <w:i/>
                        <w:sz w:val="28"/>
                        <w:szCs w:val="28"/>
                      </w:rPr>
                      <w:t xml:space="preserve"> став її чесним і правдивим літописцем</w:t>
                    </w:r>
                  </w:p>
                </w:txbxContent>
              </v:textbox>
            </v:shape>
            <v:shape id="_x0000_s1155" type="#_x0000_t202" style="position:absolute;left:5461;top:6492;width:3866;height:1350">
              <v:textbox style="mso-next-textbox:#_x0000_s1155">
                <w:txbxContent>
                  <w:p w:rsidR="00E539F5" w:rsidRPr="00D1219B" w:rsidRDefault="00E539F5" w:rsidP="00E539F5">
                    <w:pPr>
                      <w:ind w:left="1080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F076E2">
                      <w:rPr>
                        <w:i/>
                        <w:sz w:val="28"/>
                        <w:szCs w:val="28"/>
                      </w:rPr>
                      <w:t xml:space="preserve">Мене познайомили з його батьком – </w:t>
                    </w:r>
                    <w:r w:rsidRPr="00D1219B">
                      <w:rPr>
                        <w:b/>
                        <w:i/>
                        <w:sz w:val="28"/>
                        <w:szCs w:val="28"/>
                      </w:rPr>
                      <w:t>лікарем обласної лікарні</w:t>
                    </w:r>
                    <w:r w:rsidRPr="00F076E2">
                      <w:rPr>
                        <w:i/>
                        <w:sz w:val="28"/>
                        <w:szCs w:val="28"/>
                      </w:rPr>
                      <w:t xml:space="preserve">, матір’ю – </w:t>
                    </w:r>
                    <w:r w:rsidRPr="00D1219B">
                      <w:rPr>
                        <w:b/>
                        <w:i/>
                        <w:sz w:val="28"/>
                        <w:szCs w:val="28"/>
                      </w:rPr>
                      <w:t>вчителькою біології</w:t>
                    </w:r>
                    <w:r w:rsidRPr="00F076E2">
                      <w:rPr>
                        <w:i/>
                        <w:sz w:val="28"/>
                        <w:szCs w:val="28"/>
                      </w:rPr>
                      <w:t xml:space="preserve"> і сестрою - </w:t>
                    </w:r>
                    <w:r w:rsidRPr="00D1219B">
                      <w:rPr>
                        <w:b/>
                        <w:i/>
                        <w:sz w:val="28"/>
                        <w:szCs w:val="28"/>
                      </w:rPr>
                      <w:t>старшокласницею</w:t>
                    </w:r>
                  </w:p>
                </w:txbxContent>
              </v:textbox>
            </v:shape>
            <v:shape id="_x0000_s1156" type="#_x0000_t202" style="position:absolute;left:5538;top:4974;width:3734;height:1338">
              <v:textbox style="mso-next-textbox:#_x0000_s1156">
                <w:txbxContent>
                  <w:p w:rsidR="00E539F5" w:rsidRPr="00E428C2" w:rsidRDefault="00E539F5" w:rsidP="00E539F5">
                    <w:pPr>
                      <w:ind w:left="900"/>
                      <w:rPr>
                        <w:i/>
                        <w:sz w:val="26"/>
                        <w:szCs w:val="26"/>
                      </w:rPr>
                    </w:pPr>
                    <w:r w:rsidRPr="00E428C2">
                      <w:rPr>
                        <w:i/>
                        <w:sz w:val="26"/>
                        <w:szCs w:val="26"/>
                      </w:rPr>
                      <w:t xml:space="preserve">В’є гніздечко-рукавичку на  лозині біля річки ремез – </w:t>
                    </w:r>
                    <w:r w:rsidRPr="00E428C2">
                      <w:rPr>
                        <w:b/>
                        <w:i/>
                        <w:sz w:val="26"/>
                        <w:szCs w:val="26"/>
                      </w:rPr>
                      <w:t xml:space="preserve">пташка невеличка </w:t>
                    </w:r>
                    <w:r w:rsidRPr="00E428C2">
                      <w:rPr>
                        <w:i/>
                        <w:sz w:val="26"/>
                        <w:szCs w:val="26"/>
                      </w:rPr>
                      <w:t>(А.</w:t>
                    </w:r>
                    <w:proofErr w:type="spellStart"/>
                    <w:r w:rsidRPr="00E428C2">
                      <w:rPr>
                        <w:i/>
                        <w:sz w:val="26"/>
                        <w:szCs w:val="26"/>
                      </w:rPr>
                      <w:t>Камінчук</w:t>
                    </w:r>
                    <w:proofErr w:type="spellEnd"/>
                    <w:r w:rsidRPr="00E428C2">
                      <w:rPr>
                        <w:i/>
                        <w:sz w:val="26"/>
                        <w:szCs w:val="26"/>
                      </w:rPr>
                      <w:t xml:space="preserve">). А хвиля – </w:t>
                    </w:r>
                    <w:r w:rsidRPr="00E428C2">
                      <w:rPr>
                        <w:b/>
                        <w:i/>
                        <w:sz w:val="26"/>
                        <w:szCs w:val="26"/>
                      </w:rPr>
                      <w:t>дівчина мальована</w:t>
                    </w:r>
                    <w:r w:rsidRPr="00E428C2">
                      <w:rPr>
                        <w:i/>
                        <w:sz w:val="26"/>
                        <w:szCs w:val="26"/>
                      </w:rPr>
                      <w:t xml:space="preserve"> – побігла, гей, життя, пожди</w:t>
                    </w:r>
                    <w:r>
                      <w:rPr>
                        <w:i/>
                        <w:sz w:val="26"/>
                        <w:szCs w:val="26"/>
                      </w:rPr>
                      <w:t xml:space="preserve"> </w:t>
                    </w:r>
                    <w:r w:rsidRPr="00E428C2">
                      <w:rPr>
                        <w:i/>
                        <w:sz w:val="26"/>
                        <w:szCs w:val="26"/>
                      </w:rPr>
                      <w:t>(Д.Павличко)</w:t>
                    </w:r>
                    <w:r>
                      <w:rPr>
                        <w:i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</v:shape>
            <v:shape id="_x0000_s1157" type="#_x0000_t202" style="position:absolute;left:5538;top:3484;width:3789;height:1215">
              <v:textbox style="mso-next-textbox:#_x0000_s1157">
                <w:txbxContent>
                  <w:p w:rsidR="00E539F5" w:rsidRPr="006634ED" w:rsidRDefault="00E539F5" w:rsidP="00E539F5">
                    <w:pPr>
                      <w:ind w:left="900"/>
                      <w:rPr>
                        <w:i/>
                        <w:sz w:val="28"/>
                        <w:szCs w:val="28"/>
                      </w:rPr>
                    </w:pPr>
                    <w:r w:rsidRPr="006634ED">
                      <w:rPr>
                        <w:i/>
                        <w:sz w:val="28"/>
                        <w:szCs w:val="28"/>
                      </w:rPr>
                      <w:t xml:space="preserve">Інші кущі – </w:t>
                    </w:r>
                    <w:r w:rsidRPr="006634ED">
                      <w:rPr>
                        <w:b/>
                        <w:i/>
                        <w:sz w:val="28"/>
                        <w:szCs w:val="28"/>
                      </w:rPr>
                      <w:t>жасмину</w:t>
                    </w:r>
                    <w:r w:rsidRPr="006634ED">
                      <w:rPr>
                        <w:i/>
                        <w:sz w:val="28"/>
                        <w:szCs w:val="28"/>
                      </w:rPr>
                      <w:t xml:space="preserve">, розцвітаючи в середині червня, приходять на зміну бузку і </w:t>
                    </w:r>
                    <w:proofErr w:type="spellStart"/>
                    <w:r w:rsidRPr="006634ED">
                      <w:rPr>
                        <w:i/>
                        <w:sz w:val="28"/>
                        <w:szCs w:val="28"/>
                      </w:rPr>
                      <w:t>вейгелі</w:t>
                    </w:r>
                    <w:proofErr w:type="spellEnd"/>
                    <w:r>
                      <w:rPr>
                        <w:i/>
                        <w:sz w:val="28"/>
                        <w:szCs w:val="28"/>
                      </w:rPr>
                      <w:t xml:space="preserve"> (З </w:t>
                    </w:r>
                    <w:proofErr w:type="spellStart"/>
                    <w:r>
                      <w:rPr>
                        <w:i/>
                        <w:sz w:val="28"/>
                        <w:szCs w:val="28"/>
                      </w:rPr>
                      <w:t>підручн</w:t>
                    </w:r>
                    <w:proofErr w:type="spellEnd"/>
                    <w:r>
                      <w:rPr>
                        <w:i/>
                        <w:sz w:val="28"/>
                        <w:szCs w:val="28"/>
                      </w:rPr>
                      <w:t>.)</w:t>
                    </w:r>
                  </w:p>
                </w:txbxContent>
              </v:textbox>
            </v:shape>
            <v:shape id="_x0000_s1158" type="#_x0000_t202" style="position:absolute;left:5461;top:2161;width:3866;height:1080">
              <v:textbox style="mso-next-textbox:#_x0000_s1158">
                <w:txbxContent>
                  <w:p w:rsidR="00E539F5" w:rsidRDefault="00E539F5" w:rsidP="00E539F5">
                    <w:pPr>
                      <w:ind w:left="108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6523AE">
                      <w:rPr>
                        <w:i/>
                        <w:sz w:val="28"/>
                        <w:szCs w:val="28"/>
                      </w:rPr>
                      <w:t>Великою популярністю користувалися кобзарі –</w:t>
                    </w:r>
                  </w:p>
                  <w:p w:rsidR="00E539F5" w:rsidRPr="006523AE" w:rsidRDefault="00E539F5" w:rsidP="00E539F5">
                    <w:pPr>
                      <w:ind w:left="108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6523AE">
                      <w:rPr>
                        <w:b/>
                        <w:i/>
                        <w:sz w:val="28"/>
                        <w:szCs w:val="28"/>
                      </w:rPr>
                      <w:t xml:space="preserve">подружжя </w:t>
                    </w:r>
                    <w:proofErr w:type="spellStart"/>
                    <w:r w:rsidRPr="006523AE">
                      <w:rPr>
                        <w:b/>
                        <w:i/>
                        <w:sz w:val="28"/>
                        <w:szCs w:val="28"/>
                      </w:rPr>
                      <w:t>Корецьких</w:t>
                    </w:r>
                    <w:proofErr w:type="spellEnd"/>
                    <w:r w:rsidRPr="006523AE">
                      <w:rPr>
                        <w:b/>
                        <w:i/>
                        <w:sz w:val="28"/>
                        <w:szCs w:val="28"/>
                      </w:rPr>
                      <w:t xml:space="preserve"> з Кіровограда</w:t>
                    </w:r>
                    <w:r w:rsidRPr="006523AE">
                      <w:rPr>
                        <w:i/>
                        <w:sz w:val="28"/>
                        <w:szCs w:val="28"/>
                      </w:rPr>
                      <w:t xml:space="preserve"> (І.Цюпа)</w:t>
                    </w:r>
                  </w:p>
                </w:txbxContent>
              </v:textbox>
            </v:shape>
            <v:shape id="_x0000_s1159" type="#_x0000_t202" style="position:absolute;left:3272;top:1189;width:4933;height:675">
              <v:shadow on="t" type="double" opacity=".5" color2="shadow add(102)" offset="-3pt,-3pt" offset2="-6pt,-6pt"/>
              <v:textbox style="mso-next-textbox:#_x0000_s1159">
                <w:txbxContent>
                  <w:p w:rsidR="00E539F5" w:rsidRDefault="00E539F5" w:rsidP="00E539F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F6933">
                      <w:rPr>
                        <w:b/>
                        <w:sz w:val="28"/>
                        <w:szCs w:val="28"/>
                      </w:rPr>
                      <w:t xml:space="preserve">Поширені і непоширені прикладки </w:t>
                    </w:r>
                  </w:p>
                  <w:p w:rsidR="00E539F5" w:rsidRPr="00403CAE" w:rsidRDefault="00E539F5" w:rsidP="00E539F5">
                    <w:pPr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  <w:r w:rsidRPr="006F6933">
                      <w:rPr>
                        <w:b/>
                        <w:sz w:val="28"/>
                        <w:szCs w:val="28"/>
                      </w:rPr>
                      <w:t xml:space="preserve">можуть відокремлюватися </w:t>
                    </w:r>
                    <w:r w:rsidRPr="00403CAE">
                      <w:rPr>
                        <w:b/>
                        <w:i/>
                        <w:sz w:val="32"/>
                        <w:szCs w:val="32"/>
                      </w:rPr>
                      <w:t>тире</w:t>
                    </w:r>
                  </w:p>
                </w:txbxContent>
              </v:textbox>
            </v:shape>
            <v:roundrect id="_x0000_s1160" style="position:absolute;left:2338;top:2161;width:3734;height:1080" arcsize="10923f">
              <v:textbox style="mso-next-textbox:#_x0000_s1160">
                <w:txbxContent>
                  <w:p w:rsidR="00E539F5" w:rsidRPr="006523AE" w:rsidRDefault="00E539F5" w:rsidP="00E539F5">
                    <w:pPr>
                      <w:ind w:firstLine="540"/>
                      <w:rPr>
                        <w:sz w:val="28"/>
                        <w:szCs w:val="28"/>
                      </w:rPr>
                    </w:pPr>
                    <w:r w:rsidRPr="006523AE">
                      <w:rPr>
                        <w:sz w:val="28"/>
                        <w:szCs w:val="28"/>
                      </w:rPr>
                      <w:t>Якщо ві</w:t>
                    </w:r>
                    <w:r>
                      <w:rPr>
                        <w:sz w:val="28"/>
                        <w:szCs w:val="28"/>
                      </w:rPr>
                      <w:t xml:space="preserve">докремлена прикладка має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уточню</w:t>
                    </w:r>
                    <w:r w:rsidRPr="006523AE">
                      <w:rPr>
                        <w:sz w:val="28"/>
                        <w:szCs w:val="28"/>
                      </w:rPr>
                      <w:t>вальне</w:t>
                    </w:r>
                    <w:proofErr w:type="spellEnd"/>
                    <w:r w:rsidRPr="006523AE">
                      <w:rPr>
                        <w:sz w:val="28"/>
                        <w:szCs w:val="28"/>
                      </w:rPr>
                      <w:t xml:space="preserve"> значення й перед нею можна поставити слово </w:t>
                    </w:r>
                    <w:r w:rsidRPr="006523AE">
                      <w:rPr>
                        <w:b/>
                        <w:i/>
                        <w:sz w:val="28"/>
                        <w:szCs w:val="28"/>
                      </w:rPr>
                      <w:t>а саме</w:t>
                    </w:r>
                    <w:r w:rsidRPr="006523AE">
                      <w:rPr>
                        <w:sz w:val="28"/>
                        <w:szCs w:val="28"/>
                      </w:rPr>
                      <w:t>:</w:t>
                    </w:r>
                  </w:p>
                  <w:p w:rsidR="00E539F5" w:rsidRPr="006523AE" w:rsidRDefault="00E539F5" w:rsidP="00E539F5"/>
                </w:txbxContent>
              </v:textbox>
            </v:roundrect>
            <v:roundrect id="_x0000_s1161" style="position:absolute;left:2338;top:6492;width:3734;height:940" arcsize="10923f">
              <v:textbox style="mso-next-textbox:#_x0000_s1161">
                <w:txbxContent>
                  <w:p w:rsidR="00E539F5" w:rsidRPr="00F076E2" w:rsidRDefault="00E539F5" w:rsidP="00E539F5">
                    <w:pPr>
                      <w:rPr>
                        <w:sz w:val="28"/>
                        <w:szCs w:val="28"/>
                      </w:rPr>
                    </w:pPr>
                    <w:r w:rsidRPr="00F076E2">
                      <w:rPr>
                        <w:sz w:val="28"/>
                        <w:szCs w:val="28"/>
                      </w:rPr>
                      <w:t>Якщо прикладка стосується одного з однорідних членів речення, то друге тире не ставиться</w:t>
                    </w:r>
                  </w:p>
                </w:txbxContent>
              </v:textbox>
            </v:roundrect>
            <v:roundrect id="_x0000_s1162" style="position:absolute;left:2338;top:3484;width:3734;height:1215" arcsize="10923f">
              <v:textbox style="mso-next-textbox:#_x0000_s1162">
                <w:txbxContent>
                  <w:p w:rsidR="00E539F5" w:rsidRPr="006523AE" w:rsidRDefault="00E539F5" w:rsidP="00E539F5">
                    <w:pPr>
                      <w:rPr>
                        <w:sz w:val="28"/>
                        <w:szCs w:val="28"/>
                      </w:rPr>
                    </w:pPr>
                    <w:r w:rsidRPr="006523AE">
                      <w:rPr>
                        <w:sz w:val="28"/>
                        <w:szCs w:val="28"/>
                      </w:rPr>
                      <w:t>Якщо за умовами контексту в кінці відокремленої прикладки повинна стояти кома, то ставиться тільки перше тире</w:t>
                    </w:r>
                  </w:p>
                </w:txbxContent>
              </v:textbox>
            </v:roundrect>
            <v:roundrect id="_x0000_s1163" style="position:absolute;left:2338;top:4974;width:3734;height:945" arcsize="10923f">
              <v:textbox style="mso-next-textbox:#_x0000_s1163">
                <w:txbxContent>
                  <w:p w:rsidR="00E539F5" w:rsidRPr="006634ED" w:rsidRDefault="00E539F5" w:rsidP="00E539F5">
                    <w:pPr>
                      <w:rPr>
                        <w:sz w:val="28"/>
                        <w:szCs w:val="28"/>
                      </w:rPr>
                    </w:pPr>
                    <w:r w:rsidRPr="006634ED">
                      <w:rPr>
                        <w:sz w:val="28"/>
                        <w:szCs w:val="28"/>
                      </w:rPr>
                      <w:t>Якщо треба підк</w:t>
                    </w:r>
                    <w:r>
                      <w:rPr>
                        <w:sz w:val="28"/>
                        <w:szCs w:val="28"/>
                      </w:rPr>
                      <w:t>реслити самостійність прикладки (</w:t>
                    </w:r>
                    <w:r w:rsidRPr="006634ED">
                      <w:rPr>
                        <w:sz w:val="28"/>
                        <w:szCs w:val="28"/>
                      </w:rPr>
                      <w:t>частіше в кінці речення</w:t>
                    </w:r>
                    <w:r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roundrect>
            <v:roundrect id="_x0000_s1164" style="position:absolute;left:2338;top:7939;width:3600;height:945" arcsize="10923f">
              <v:textbox style="mso-next-textbox:#_x0000_s1164">
                <w:txbxContent>
                  <w:p w:rsidR="00E539F5" w:rsidRPr="00D1219B" w:rsidRDefault="00E539F5" w:rsidP="00E539F5">
                    <w:pPr>
                      <w:rPr>
                        <w:sz w:val="28"/>
                        <w:szCs w:val="28"/>
                      </w:rPr>
                    </w:pPr>
                    <w:r w:rsidRPr="00D1219B">
                      <w:rPr>
                        <w:sz w:val="28"/>
                        <w:szCs w:val="28"/>
                      </w:rPr>
                      <w:t>Якщо поширена прикладка стоїть перед іменником і має обставинне значення</w:t>
                    </w:r>
                  </w:p>
                </w:txbxContent>
              </v:textbox>
            </v:roundrect>
            <v:roundrect id="_x0000_s1165" style="position:absolute;left:2338;top:9260;width:3600;height:675" arcsize="10923f">
              <v:textbox style="mso-next-textbox:#_x0000_s1165">
                <w:txbxContent>
                  <w:p w:rsidR="00E539F5" w:rsidRPr="00D1219B" w:rsidRDefault="00E539F5" w:rsidP="00E539F5">
                    <w:pPr>
                      <w:rPr>
                        <w:sz w:val="28"/>
                        <w:szCs w:val="28"/>
                      </w:rPr>
                    </w:pPr>
                    <w:r w:rsidRPr="00D1219B">
                      <w:rPr>
                        <w:sz w:val="28"/>
                        <w:szCs w:val="28"/>
                      </w:rPr>
                      <w:t>Якщо поширені прикладки мають у своєму складі розділові знаки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E539F5" w:rsidRPr="004A1FAE" w:rsidRDefault="00E539F5" w:rsidP="00E539F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E539F5" w:rsidRDefault="00E539F5" w:rsidP="00E539F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E539F5" w:rsidRPr="004A1FAE" w:rsidRDefault="00E539F5" w:rsidP="00E539F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A1FAE">
        <w:rPr>
          <w:rFonts w:ascii="Bookman Old Style" w:hAnsi="Bookman Old Style"/>
          <w:b/>
          <w:sz w:val="28"/>
          <w:szCs w:val="28"/>
        </w:rPr>
        <w:lastRenderedPageBreak/>
        <w:t>РЕЧЕННЯ З ВІДОКРЕМЛЕНИМИ ОБСТАВИНАМИ</w:t>
      </w:r>
    </w:p>
    <w:p w:rsidR="00E539F5" w:rsidRPr="004A1FAE" w:rsidRDefault="00E539F5" w:rsidP="00E539F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940BA">
        <w:rPr>
          <w:noProof/>
          <w:sz w:val="28"/>
          <w:szCs w:val="28"/>
          <w:lang w:eastAsia="ru-RU"/>
        </w:rPr>
        <w:pict>
          <v:shape id="_x0000_s1185" type="#_x0000_t202" style="position:absolute;left:0;text-align:left;margin-left:43.8pt;margin-top:2.35pt;width:411.75pt;height:74.35pt;z-index:251662336">
            <v:shadow on="t" type="double" opacity=".5" color2="shadow add(102)" offset="-3pt,-3pt" offset2="-6pt,-6pt"/>
            <v:textbox style="mso-next-textbox:#_x0000_s1185">
              <w:txbxContent>
                <w:p w:rsidR="00E539F5" w:rsidRPr="00E428C2" w:rsidRDefault="00E539F5" w:rsidP="00E539F5">
                  <w:pPr>
                    <w:ind w:firstLine="540"/>
                    <w:jc w:val="both"/>
                    <w:rPr>
                      <w:spacing w:val="28"/>
                      <w:sz w:val="28"/>
                      <w:szCs w:val="28"/>
                    </w:rPr>
                  </w:pPr>
                  <w:r w:rsidRPr="00E428C2">
                    <w:rPr>
                      <w:b/>
                      <w:spacing w:val="28"/>
                      <w:sz w:val="28"/>
                      <w:szCs w:val="28"/>
                    </w:rPr>
                    <w:t>Відокремлюватися можуть обставини, виражені одиничним дієприслівником, дієприслівниковим зворотом та іменниково-прийменниковими конструкціями</w:t>
                  </w:r>
                  <w:r w:rsidRPr="00E428C2">
                    <w:rPr>
                      <w:spacing w:val="28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E539F5" w:rsidRPr="004A1FAE" w:rsidRDefault="00E539F5" w:rsidP="00E539F5">
      <w:pPr>
        <w:spacing w:line="360" w:lineRule="auto"/>
        <w:jc w:val="center"/>
        <w:rPr>
          <w:sz w:val="28"/>
          <w:szCs w:val="28"/>
        </w:rPr>
      </w:pPr>
    </w:p>
    <w:p w:rsidR="00E539F5" w:rsidRPr="004A1FAE" w:rsidRDefault="00E539F5" w:rsidP="00E539F5">
      <w:pPr>
        <w:spacing w:line="360" w:lineRule="auto"/>
        <w:jc w:val="center"/>
        <w:rPr>
          <w:sz w:val="28"/>
          <w:szCs w:val="28"/>
        </w:rPr>
      </w:pPr>
    </w:p>
    <w:p w:rsidR="00E539F5" w:rsidRPr="004A1FAE" w:rsidRDefault="00E539F5" w:rsidP="00E539F5">
      <w:pPr>
        <w:ind w:firstLine="540"/>
        <w:jc w:val="both"/>
        <w:rPr>
          <w:i/>
          <w:sz w:val="28"/>
          <w:szCs w:val="28"/>
        </w:rPr>
      </w:pPr>
    </w:p>
    <w:p w:rsidR="00E539F5" w:rsidRPr="004A1FAE" w:rsidRDefault="00E539F5" w:rsidP="00E539F5">
      <w:pPr>
        <w:ind w:firstLine="540"/>
        <w:jc w:val="both"/>
        <w:rPr>
          <w:i/>
          <w:sz w:val="28"/>
          <w:szCs w:val="28"/>
        </w:rPr>
      </w:pPr>
    </w:p>
    <w:p w:rsidR="00E539F5" w:rsidRPr="004A1FAE" w:rsidRDefault="00E539F5" w:rsidP="00E539F5">
      <w:pPr>
        <w:jc w:val="both"/>
        <w:rPr>
          <w:i/>
          <w:sz w:val="28"/>
          <w:szCs w:val="28"/>
        </w:rPr>
      </w:pPr>
      <w:r w:rsidRPr="000940BA">
        <w:rPr>
          <w:i/>
          <w:sz w:val="28"/>
          <w:szCs w:val="28"/>
        </w:rPr>
      </w:r>
      <w:r>
        <w:rPr>
          <w:i/>
          <w:sz w:val="28"/>
          <w:szCs w:val="28"/>
        </w:rPr>
        <w:pict>
          <v:group id="_x0000_s1133" editas="canvas" style="width:486pt;height:585pt;mso-position-horizontal-relative:char;mso-position-vertical-relative:line" coordorigin="2205,2333" coordsize="7200,8775">
            <o:lock v:ext="edit" aspectratio="t"/>
            <v:shape id="_x0000_s1134" type="#_x0000_t75" style="position:absolute;left:2205;top:2333;width:7200;height:8775" o:preferrelative="f" filled="t" fillcolor="#9cf" stroked="t">
              <v:fill opacity="15073f" o:detectmouseclick="t"/>
              <v:stroke dashstyle="1 1" endcap="round"/>
              <v:path o:extrusionok="t" o:connecttype="none"/>
              <o:lock v:ext="edit" text="t"/>
            </v:shape>
            <v:shape id="_x0000_s1135" type="#_x0000_t202" style="position:absolute;left:7005;top:7598;width:2400;height:1080">
              <v:textbox>
                <w:txbxContent>
                  <w:p w:rsidR="00E539F5" w:rsidRDefault="00E539F5" w:rsidP="00E539F5"/>
                  <w:p w:rsidR="00E539F5" w:rsidRPr="00E54BA3" w:rsidRDefault="00E539F5" w:rsidP="00E539F5">
                    <w:pPr>
                      <w:rPr>
                        <w:i/>
                        <w:sz w:val="28"/>
                        <w:szCs w:val="28"/>
                      </w:rPr>
                    </w:pPr>
                    <w:r w:rsidRPr="00E54BA3">
                      <w:rPr>
                        <w:b/>
                        <w:i/>
                        <w:sz w:val="28"/>
                        <w:szCs w:val="28"/>
                      </w:rPr>
                      <w:t>Поспішаючи і не роздумуючи,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 w:rsidRPr="00E54BA3">
                      <w:rPr>
                        <w:i/>
                        <w:sz w:val="28"/>
                        <w:szCs w:val="28"/>
                      </w:rPr>
                      <w:t xml:space="preserve"> ми </w:t>
                    </w:r>
                    <w:r>
                      <w:rPr>
                        <w:i/>
                        <w:sz w:val="28"/>
                        <w:szCs w:val="28"/>
                      </w:rPr>
                      <w:t>діємо в скрутних обставинах</w:t>
                    </w:r>
                  </w:p>
                </w:txbxContent>
              </v:textbox>
            </v:shape>
            <v:shape id="_x0000_s1136" type="#_x0000_t202" style="position:absolute;left:2338;top:7868;width:4534;height:1350">
              <v:textbox style="mso-next-textbox:#_x0000_s1136">
                <w:txbxContent>
                  <w:p w:rsidR="00E539F5" w:rsidRDefault="00E539F5" w:rsidP="00E539F5">
                    <w:pPr>
                      <w:jc w:val="both"/>
                    </w:pPr>
                  </w:p>
                  <w:p w:rsidR="00E539F5" w:rsidRPr="000E27AB" w:rsidRDefault="00E539F5" w:rsidP="00E539F5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t>…</w:t>
                    </w:r>
                    <w:r w:rsidRPr="000E27AB">
                      <w:rPr>
                        <w:i/>
                        <w:sz w:val="28"/>
                        <w:szCs w:val="28"/>
                      </w:rPr>
                      <w:t xml:space="preserve">Полохливі язики полум’я то здіймалися в повітря, то падали ниць, </w:t>
                    </w:r>
                    <w:proofErr w:type="spellStart"/>
                    <w:r w:rsidRPr="000E27AB">
                      <w:rPr>
                        <w:b/>
                        <w:i/>
                        <w:sz w:val="28"/>
                        <w:szCs w:val="28"/>
                      </w:rPr>
                      <w:t>розвихрюючись</w:t>
                    </w:r>
                    <w:proofErr w:type="spellEnd"/>
                    <w:r w:rsidRPr="000E27AB">
                      <w:rPr>
                        <w:b/>
                        <w:i/>
                        <w:sz w:val="28"/>
                        <w:szCs w:val="28"/>
                      </w:rPr>
                      <w:t>, випалюючи довкола усе до чорного тла</w:t>
                    </w:r>
                    <w:r w:rsidRPr="000E27AB">
                      <w:rPr>
                        <w:i/>
                        <w:sz w:val="28"/>
                        <w:szCs w:val="28"/>
                      </w:rPr>
                      <w:t xml:space="preserve"> (П.</w:t>
                    </w:r>
                    <w:proofErr w:type="spellStart"/>
                    <w:r w:rsidRPr="000E27AB">
                      <w:rPr>
                        <w:i/>
                        <w:sz w:val="28"/>
                        <w:szCs w:val="28"/>
                      </w:rPr>
                      <w:t>Оровецький</w:t>
                    </w:r>
                    <w:proofErr w:type="spellEnd"/>
                    <w:r w:rsidRPr="000E27AB">
                      <w:rPr>
                        <w:i/>
                        <w:sz w:val="28"/>
                        <w:szCs w:val="28"/>
                      </w:rPr>
                      <w:t>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  <w:p w:rsidR="00E539F5" w:rsidRDefault="00E539F5" w:rsidP="00E539F5"/>
                </w:txbxContent>
              </v:textbox>
            </v:shape>
            <v:shape id="_x0000_s1137" type="#_x0000_t202" style="position:absolute;left:4338;top:9623;width:4934;height:1350">
              <v:textbox style="mso-next-textbox:#_x0000_s1137">
                <w:txbxContent>
                  <w:p w:rsidR="00E539F5" w:rsidRPr="000E27AB" w:rsidRDefault="00E539F5" w:rsidP="00E539F5">
                    <w:pPr>
                      <w:ind w:left="198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Подивись тепер на матір, на свою Вкраїну, </w:t>
                    </w:r>
                    <w:r w:rsidRPr="006871F5">
                      <w:rPr>
                        <w:b/>
                        <w:i/>
                        <w:sz w:val="28"/>
                        <w:szCs w:val="28"/>
                      </w:rPr>
                      <w:t>що</w:t>
                    </w:r>
                    <w:r w:rsidRPr="00E428C2">
                      <w:rPr>
                        <w:i/>
                        <w:sz w:val="28"/>
                        <w:szCs w:val="28"/>
                      </w:rPr>
                      <w:t xml:space="preserve">, </w:t>
                    </w:r>
                    <w:r w:rsidRPr="006871F5">
                      <w:rPr>
                        <w:b/>
                        <w:i/>
                        <w:sz w:val="28"/>
                        <w:szCs w:val="28"/>
                      </w:rPr>
                      <w:t>колишучи</w:t>
                    </w:r>
                    <w:r w:rsidRPr="00E428C2">
                      <w:rPr>
                        <w:i/>
                        <w:sz w:val="28"/>
                        <w:szCs w:val="28"/>
                      </w:rPr>
                      <w:t>,</w:t>
                    </w:r>
                    <w:r w:rsidRPr="006871F5">
                      <w:rPr>
                        <w:b/>
                        <w:i/>
                        <w:sz w:val="28"/>
                        <w:szCs w:val="28"/>
                      </w:rPr>
                      <w:t xml:space="preserve"> співала про свою недолю</w:t>
                    </w:r>
                    <w:r w:rsidRPr="00E428C2">
                      <w:rPr>
                        <w:i/>
                        <w:sz w:val="28"/>
                        <w:szCs w:val="28"/>
                      </w:rPr>
                      <w:t>,</w:t>
                    </w:r>
                    <w:r w:rsidRPr="006871F5">
                      <w:rPr>
                        <w:b/>
                        <w:i/>
                        <w:sz w:val="28"/>
                        <w:szCs w:val="28"/>
                      </w:rPr>
                      <w:t xml:space="preserve"> що</w:t>
                    </w:r>
                    <w:r w:rsidRPr="00E428C2">
                      <w:rPr>
                        <w:i/>
                        <w:sz w:val="28"/>
                        <w:szCs w:val="28"/>
                      </w:rPr>
                      <w:t>,</w:t>
                    </w:r>
                    <w:r w:rsidRPr="006871F5">
                      <w:rPr>
                        <w:b/>
                        <w:i/>
                        <w:sz w:val="28"/>
                        <w:szCs w:val="28"/>
                      </w:rPr>
                      <w:t xml:space="preserve"> співаючи</w:t>
                    </w:r>
                    <w:r w:rsidRPr="00E428C2">
                      <w:rPr>
                        <w:i/>
                        <w:sz w:val="28"/>
                        <w:szCs w:val="28"/>
                      </w:rPr>
                      <w:t>,</w:t>
                    </w:r>
                    <w:r w:rsidRPr="006871F5">
                      <w:rPr>
                        <w:b/>
                        <w:i/>
                        <w:sz w:val="28"/>
                        <w:szCs w:val="28"/>
                      </w:rPr>
                      <w:t xml:space="preserve"> ридала</w:t>
                    </w:r>
                    <w:r w:rsidRPr="00E428C2">
                      <w:rPr>
                        <w:i/>
                        <w:sz w:val="28"/>
                        <w:szCs w:val="28"/>
                      </w:rPr>
                      <w:t>,</w:t>
                    </w:r>
                    <w:r w:rsidRPr="006871F5">
                      <w:rPr>
                        <w:b/>
                        <w:i/>
                        <w:sz w:val="28"/>
                        <w:szCs w:val="28"/>
                      </w:rPr>
                      <w:t xml:space="preserve"> виглядала волю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(Т.Шевченко).</w:t>
                    </w:r>
                  </w:p>
                  <w:p w:rsidR="00E539F5" w:rsidRDefault="00E539F5" w:rsidP="00E539F5"/>
                </w:txbxContent>
              </v:textbox>
            </v:shape>
            <v:shape id="_x0000_s1138" type="#_x0000_t202" style="position:absolute;left:7005;top:5303;width:2260;height:1215">
              <v:textbox style="mso-next-textbox:#_x0000_s1138">
                <w:txbxContent>
                  <w:p w:rsidR="00E539F5" w:rsidRDefault="00E539F5" w:rsidP="00E539F5"/>
                  <w:p w:rsidR="00E539F5" w:rsidRPr="004C5D6E" w:rsidRDefault="00E539F5" w:rsidP="00E539F5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4C5D6E">
                      <w:rPr>
                        <w:i/>
                        <w:sz w:val="28"/>
                        <w:szCs w:val="28"/>
                      </w:rPr>
                      <w:t xml:space="preserve">А ти стоїш на березі, а ти стоїш </w:t>
                    </w:r>
                    <w:r w:rsidRPr="004C5D6E">
                      <w:rPr>
                        <w:b/>
                        <w:i/>
                        <w:sz w:val="28"/>
                        <w:szCs w:val="28"/>
                      </w:rPr>
                      <w:t xml:space="preserve">вагаючись </w:t>
                    </w:r>
                    <w:r w:rsidRPr="004C5D6E">
                      <w:rPr>
                        <w:i/>
                        <w:sz w:val="28"/>
                        <w:szCs w:val="28"/>
                      </w:rPr>
                      <w:t>(В.</w:t>
                    </w:r>
                    <w:proofErr w:type="spellStart"/>
                    <w:r w:rsidRPr="004C5D6E">
                      <w:rPr>
                        <w:i/>
                        <w:sz w:val="28"/>
                        <w:szCs w:val="28"/>
                      </w:rPr>
                      <w:t>Гуртовенко</w:t>
                    </w:r>
                    <w:proofErr w:type="spellEnd"/>
                    <w:r w:rsidRPr="004C5D6E">
                      <w:rPr>
                        <w:i/>
                        <w:sz w:val="28"/>
                        <w:szCs w:val="28"/>
                      </w:rPr>
                      <w:t>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shape>
            <v:shape id="_x0000_s1139" type="#_x0000_t202" style="position:absolute;left:2605;top:5708;width:4267;height:675">
              <v:textbox style="mso-next-textbox:#_x0000_s1139">
                <w:txbxContent>
                  <w:p w:rsidR="00E539F5" w:rsidRDefault="00E539F5" w:rsidP="00E539F5"/>
                  <w:p w:rsidR="00E539F5" w:rsidRPr="008A0F22" w:rsidRDefault="00E539F5" w:rsidP="00E539F5">
                    <w:pPr>
                      <w:ind w:left="720" w:hanging="720"/>
                      <w:rPr>
                        <w:i/>
                        <w:sz w:val="28"/>
                        <w:szCs w:val="28"/>
                      </w:rPr>
                    </w:pPr>
                    <w:r w:rsidRPr="008A0F22">
                      <w:rPr>
                        <w:i/>
                        <w:sz w:val="28"/>
                        <w:szCs w:val="28"/>
                      </w:rPr>
                      <w:t xml:space="preserve">Хлопчик сам собі посміхнувся, </w:t>
                    </w:r>
                    <w:r w:rsidRPr="008A0F22">
                      <w:rPr>
                        <w:b/>
                        <w:i/>
                        <w:sz w:val="28"/>
                        <w:szCs w:val="28"/>
                      </w:rPr>
                      <w:t>зупинившись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>.</w:t>
                    </w:r>
                    <w:r w:rsidRPr="008A0F22">
                      <w:rPr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140" type="#_x0000_t202" style="position:absolute;left:2605;top:4358;width:4267;height:810">
              <v:textbox style="mso-next-textbox:#_x0000_s1140">
                <w:txbxContent>
                  <w:p w:rsidR="00E539F5" w:rsidRDefault="00E539F5" w:rsidP="00E539F5"/>
                  <w:p w:rsidR="00E539F5" w:rsidRPr="004C5D6E" w:rsidRDefault="00E539F5" w:rsidP="00E539F5">
                    <w:pPr>
                      <w:ind w:firstLine="540"/>
                      <w:rPr>
                        <w:i/>
                        <w:sz w:val="28"/>
                        <w:szCs w:val="28"/>
                      </w:rPr>
                    </w:pPr>
                    <w:r w:rsidRPr="004C5D6E">
                      <w:rPr>
                        <w:i/>
                        <w:sz w:val="28"/>
                        <w:szCs w:val="28"/>
                      </w:rPr>
                      <w:t xml:space="preserve">І коли дуне вітер, то дерева, </w:t>
                    </w:r>
                    <w:r w:rsidRPr="004C5D6E">
                      <w:rPr>
                        <w:b/>
                        <w:i/>
                        <w:sz w:val="28"/>
                        <w:szCs w:val="28"/>
                      </w:rPr>
                      <w:t>нагинаючись,</w:t>
                    </w:r>
                    <w:r w:rsidRPr="004C5D6E">
                      <w:rPr>
                        <w:i/>
                        <w:sz w:val="28"/>
                        <w:szCs w:val="28"/>
                      </w:rPr>
                      <w:t xml:space="preserve"> здаються живими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(Є.Гуцало).</w:t>
                    </w:r>
                  </w:p>
                </w:txbxContent>
              </v:textbox>
            </v:shape>
            <v:shape id="_x0000_s1141" type="#_x0000_t202" style="position:absolute;left:6872;top:3548;width:2400;height:405" fillcolor="#ff9">
              <v:textbox style="mso-next-textbox:#_x0000_s1141">
                <w:txbxContent>
                  <w:p w:rsidR="00E539F5" w:rsidRPr="00247FD4" w:rsidRDefault="00E539F5" w:rsidP="00E539F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Не в</w:t>
                    </w:r>
                    <w:r w:rsidRPr="00247FD4">
                      <w:rPr>
                        <w:b/>
                        <w:sz w:val="28"/>
                        <w:szCs w:val="28"/>
                      </w:rPr>
                      <w:t>ідокремлюється</w:t>
                    </w:r>
                  </w:p>
                </w:txbxContent>
              </v:textbox>
            </v:shape>
            <v:shape id="_x0000_s1142" type="#_x0000_t202" style="position:absolute;left:2338;top:3548;width:2267;height:405" fillcolor="#ff9">
              <v:textbox style="mso-next-textbox:#_x0000_s1142">
                <w:txbxContent>
                  <w:p w:rsidR="00E539F5" w:rsidRPr="00247FD4" w:rsidRDefault="00E539F5" w:rsidP="00E539F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47FD4">
                      <w:rPr>
                        <w:b/>
                        <w:sz w:val="28"/>
                        <w:szCs w:val="28"/>
                      </w:rPr>
                      <w:t>Відокремлюється</w:t>
                    </w:r>
                  </w:p>
                </w:txbxContent>
              </v:textbox>
            </v:shape>
            <v:roundrect id="_x0000_s1143" style="position:absolute;left:2472;top:2468;width:6666;height:540" arcsize="10923f">
              <v:textbox style="mso-next-textbox:#_x0000_s1143">
                <w:txbxContent>
                  <w:p w:rsidR="00E539F5" w:rsidRPr="000568D1" w:rsidRDefault="00E539F5" w:rsidP="00E539F5">
                    <w:pPr>
                      <w:jc w:val="center"/>
                      <w:rPr>
                        <w:rFonts w:ascii="Book Antiqua" w:hAnsi="Book Antiqua"/>
                      </w:rPr>
                    </w:pPr>
                    <w:r w:rsidRPr="000568D1">
                      <w:rPr>
                        <w:rFonts w:ascii="Book Antiqua" w:hAnsi="Book Antiqua"/>
                        <w:b/>
                        <w:i/>
                        <w:sz w:val="28"/>
                        <w:szCs w:val="28"/>
                      </w:rPr>
                      <w:t>Умови відокремлення обставини, вираженої дієприслівником</w:t>
                    </w:r>
                  </w:p>
                </w:txbxContent>
              </v:textbox>
            </v:roundrect>
            <v:roundrect id="_x0000_s1144" style="position:absolute;left:4338;top:3143;width:2800;height:540" arcsize="10923f" fillcolor="#ff9">
              <v:textbox style="mso-next-textbox:#_x0000_s1144">
                <w:txbxContent>
                  <w:p w:rsidR="00E539F5" w:rsidRDefault="00E539F5" w:rsidP="00E539F5">
                    <w:pPr>
                      <w:jc w:val="center"/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О</w:t>
                    </w:r>
                    <w:r w:rsidRPr="00A92BEF">
                      <w:rPr>
                        <w:b/>
                        <w:i/>
                        <w:sz w:val="28"/>
                        <w:szCs w:val="28"/>
                      </w:rPr>
                      <w:t>диничний дієприслівник</w:t>
                    </w:r>
                  </w:p>
                </w:txbxContent>
              </v:textbox>
            </v:roundrect>
            <v:roundrect id="_x0000_s1145" style="position:absolute;left:2338;top:4223;width:3334;height:405" arcsize="10923f">
              <v:textbox style="mso-next-textbox:#_x0000_s1145">
                <w:txbxContent>
                  <w:p w:rsidR="00E539F5" w:rsidRPr="004C5D6E" w:rsidRDefault="00E539F5" w:rsidP="00E539F5">
                    <w:pPr>
                      <w:jc w:val="center"/>
                    </w:pPr>
                    <w:r w:rsidRPr="004C5D6E">
                      <w:rPr>
                        <w:b/>
                        <w:sz w:val="28"/>
                        <w:szCs w:val="28"/>
                      </w:rPr>
                      <w:t>Перед дієсловом-присудком</w:t>
                    </w:r>
                  </w:p>
                </w:txbxContent>
              </v:textbox>
            </v:roundrect>
            <v:roundrect id="_x0000_s1146" style="position:absolute;left:2338;top:5303;width:3467;height:675" arcsize="10923f">
              <v:textbox style="mso-next-textbox:#_x0000_s1146">
                <w:txbxContent>
                  <w:p w:rsidR="00E539F5" w:rsidRPr="004C5D6E" w:rsidRDefault="00E539F5" w:rsidP="00E539F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4C5D6E">
                      <w:rPr>
                        <w:b/>
                        <w:sz w:val="28"/>
                        <w:szCs w:val="28"/>
                      </w:rPr>
                      <w:t>Після  дієслова-присудка, якщо не є обставиною способу дії</w:t>
                    </w:r>
                  </w:p>
                </w:txbxContent>
              </v:textbox>
            </v:roundrect>
            <v:roundrect id="_x0000_s1147" style="position:absolute;left:2338;top:6518;width:3600;height:1485" arcsize="10923f">
              <v:textbox style="mso-next-textbox:#_x0000_s1147">
                <w:txbxContent>
                  <w:p w:rsidR="00E539F5" w:rsidRPr="008A0F22" w:rsidRDefault="00E539F5" w:rsidP="00E539F5">
                    <w:pPr>
                      <w:ind w:firstLine="540"/>
                      <w:jc w:val="both"/>
                    </w:pPr>
                    <w:r w:rsidRPr="008A0F22">
                      <w:rPr>
                        <w:b/>
                        <w:sz w:val="28"/>
                        <w:szCs w:val="28"/>
                      </w:rPr>
                      <w:t>Якщо  після дієслова є два і більше дієприслівників,  які виконують функцію обставини способу дії, то і перед першим дієприслівником кома ставиться</w:t>
                    </w:r>
                  </w:p>
                </w:txbxContent>
              </v:textbox>
            </v:roundrect>
            <v:roundrect id="_x0000_s1148" style="position:absolute;left:7138;top:4223;width:2267;height:1215" arcsize="10923f">
              <v:textbox style="mso-next-textbox:#_x0000_s1148">
                <w:txbxContent>
                  <w:p w:rsidR="00E539F5" w:rsidRPr="00BD0173" w:rsidRDefault="00E539F5" w:rsidP="00E539F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BD0173">
                      <w:rPr>
                        <w:b/>
                        <w:sz w:val="28"/>
                        <w:szCs w:val="28"/>
                      </w:rPr>
                      <w:t xml:space="preserve">Після   </w:t>
                    </w:r>
                  </w:p>
                  <w:p w:rsidR="00E539F5" w:rsidRPr="00BD0173" w:rsidRDefault="00E539F5" w:rsidP="00E539F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BD0173">
                      <w:rPr>
                        <w:b/>
                        <w:sz w:val="28"/>
                        <w:szCs w:val="28"/>
                      </w:rPr>
                      <w:t>дієслова-присудка, якщо є обставиною способу дії</w:t>
                    </w:r>
                  </w:p>
                </w:txbxContent>
              </v:textbox>
            </v:roundrect>
            <v:roundrect id="_x0000_s1149" style="position:absolute;left:2205;top:9353;width:3600;height:1350" arcsize="10923f">
              <v:textbox style="mso-next-textbox:#_x0000_s1149">
                <w:txbxContent>
                  <w:p w:rsidR="00E539F5" w:rsidRPr="008A0F22" w:rsidRDefault="00E539F5" w:rsidP="00E539F5">
                    <w:pPr>
                      <w:rPr>
                        <w:b/>
                        <w:sz w:val="28"/>
                        <w:szCs w:val="28"/>
                      </w:rPr>
                    </w:pPr>
                    <w:r w:rsidRPr="008A0F22">
                      <w:rPr>
                        <w:b/>
                        <w:sz w:val="28"/>
                        <w:szCs w:val="28"/>
                      </w:rPr>
                      <w:t>Якщо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одиничний дієприслівник стоїть після сполучника, що стосується інших членів речення, то кома перед ним ставиться</w:t>
                    </w:r>
                  </w:p>
                </w:txbxContent>
              </v:textbox>
            </v:roundrect>
            <v:roundrect id="_x0000_s1150" style="position:absolute;left:6072;top:6788;width:3333;height:945" arcsize="10923f">
              <v:textbox style="mso-next-textbox:#_x0000_s1150">
                <w:txbxContent>
                  <w:p w:rsidR="00E539F5" w:rsidRPr="00703E35" w:rsidRDefault="00E539F5" w:rsidP="00E539F5">
                    <w:r w:rsidRPr="00703E35">
                      <w:rPr>
                        <w:b/>
                        <w:sz w:val="28"/>
                        <w:szCs w:val="28"/>
                      </w:rPr>
                      <w:t>Якщо  дві обставини з’єднані єднальним сполучником, то між ними кома не ставиться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E539F5" w:rsidRDefault="00E539F5" w:rsidP="00E539F5"/>
    <w:p w:rsidR="00E539F5" w:rsidRDefault="00E539F5" w:rsidP="00E539F5"/>
    <w:p w:rsidR="00E539F5" w:rsidRDefault="00E539F5" w:rsidP="00E539F5"/>
    <w:p w:rsidR="00E539F5" w:rsidRPr="004A1FAE" w:rsidRDefault="00E539F5" w:rsidP="00E539F5"/>
    <w:p w:rsidR="00E539F5" w:rsidRPr="004A1FAE" w:rsidRDefault="00E539F5" w:rsidP="00E539F5">
      <w:r w:rsidRPr="000940BA">
        <w:rPr>
          <w:noProof/>
          <w:lang w:eastAsia="ru-RU"/>
        </w:rPr>
        <w:pict>
          <v:roundrect id="_x0000_s1186" style="position:absolute;margin-left:153pt;margin-top:0;width:189.05pt;height:27pt;z-index:251663360" arcsize="10923f" fillcolor="#ff9">
            <v:textbox style="mso-next-textbox:#_x0000_s1186">
              <w:txbxContent>
                <w:p w:rsidR="00E539F5" w:rsidRDefault="00E539F5" w:rsidP="00E539F5">
                  <w:pPr>
                    <w:jc w:val="center"/>
                  </w:pPr>
                  <w:r w:rsidRPr="00A92BEF">
                    <w:rPr>
                      <w:b/>
                      <w:i/>
                      <w:sz w:val="28"/>
                      <w:szCs w:val="28"/>
                    </w:rPr>
                    <w:t>Дієприслівник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овий зворот</w:t>
                  </w:r>
                </w:p>
              </w:txbxContent>
            </v:textbox>
          </v:roundrect>
        </w:pict>
      </w:r>
    </w:p>
    <w:p w:rsidR="00E539F5" w:rsidRPr="004A1FAE" w:rsidRDefault="00E539F5" w:rsidP="00E539F5">
      <w:r w:rsidRPr="000940BA">
        <w:rPr>
          <w:noProof/>
          <w:lang w:eastAsia="ru-RU"/>
        </w:rPr>
        <w:pict>
          <v:line id="_x0000_s1188" style="position:absolute;z-index:251665408" from="342pt,4.2pt" to="396pt,22.2pt">
            <v:stroke endarrow="block"/>
          </v:line>
        </w:pict>
      </w:r>
      <w:r w:rsidRPr="000940BA">
        <w:rPr>
          <w:noProof/>
          <w:lang w:eastAsia="ru-RU"/>
        </w:rPr>
        <w:pict>
          <v:line id="_x0000_s1187" style="position:absolute;flip:x;z-index:251664384" from="99pt,4.2pt" to="153pt,22.2pt">
            <v:stroke endarrow="block"/>
          </v:line>
        </w:pict>
      </w:r>
    </w:p>
    <w:p w:rsidR="00E539F5" w:rsidRPr="004A1FAE" w:rsidRDefault="00E539F5" w:rsidP="00E539F5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860"/>
      </w:tblGrid>
      <w:tr w:rsidR="00E539F5" w:rsidRPr="004A1FAE" w:rsidTr="00CE5A40">
        <w:trPr>
          <w:trHeight w:val="428"/>
        </w:trPr>
        <w:tc>
          <w:tcPr>
            <w:tcW w:w="5148" w:type="dxa"/>
          </w:tcPr>
          <w:p w:rsidR="00E539F5" w:rsidRPr="004A1FAE" w:rsidRDefault="00E539F5" w:rsidP="00CE5A40">
            <w:pPr>
              <w:ind w:firstLine="540"/>
              <w:jc w:val="center"/>
              <w:rPr>
                <w:rFonts w:ascii="Monotype Corsiva" w:hAnsi="Monotype Corsiva"/>
                <w:b/>
                <w:i/>
                <w:spacing w:val="20"/>
                <w:sz w:val="32"/>
                <w:szCs w:val="32"/>
              </w:rPr>
            </w:pPr>
            <w:r w:rsidRPr="004A1FAE">
              <w:rPr>
                <w:rFonts w:ascii="Monotype Corsiva" w:hAnsi="Monotype Corsiva"/>
                <w:b/>
                <w:i/>
                <w:spacing w:val="20"/>
                <w:sz w:val="32"/>
                <w:szCs w:val="32"/>
              </w:rPr>
              <w:t>Відокремлюються</w:t>
            </w:r>
          </w:p>
        </w:tc>
        <w:tc>
          <w:tcPr>
            <w:tcW w:w="4860" w:type="dxa"/>
            <w:shd w:val="clear" w:color="auto" w:fill="auto"/>
          </w:tcPr>
          <w:p w:rsidR="00E539F5" w:rsidRPr="004A1FAE" w:rsidRDefault="00E539F5" w:rsidP="00CE5A40">
            <w:pPr>
              <w:jc w:val="center"/>
              <w:rPr>
                <w:rFonts w:ascii="Monotype Corsiva" w:hAnsi="Monotype Corsiva"/>
                <w:b/>
                <w:i/>
                <w:spacing w:val="20"/>
                <w:sz w:val="32"/>
                <w:szCs w:val="32"/>
              </w:rPr>
            </w:pPr>
            <w:r w:rsidRPr="004A1FAE">
              <w:rPr>
                <w:rFonts w:ascii="Monotype Corsiva" w:hAnsi="Monotype Corsiva"/>
                <w:b/>
                <w:i/>
                <w:spacing w:val="20"/>
                <w:sz w:val="32"/>
                <w:szCs w:val="32"/>
              </w:rPr>
              <w:t>Не відокремлюються</w:t>
            </w:r>
          </w:p>
        </w:tc>
      </w:tr>
      <w:tr w:rsidR="00E539F5" w:rsidRPr="004A1FAE" w:rsidTr="00CE5A40">
        <w:trPr>
          <w:trHeight w:val="1073"/>
        </w:trPr>
        <w:tc>
          <w:tcPr>
            <w:tcW w:w="5148" w:type="dxa"/>
            <w:tcBorders>
              <w:bottom w:val="single" w:sz="4" w:space="0" w:color="auto"/>
            </w:tcBorders>
          </w:tcPr>
          <w:p w:rsidR="00E539F5" w:rsidRPr="004A1FAE" w:rsidRDefault="00E539F5" w:rsidP="00CE5A40">
            <w:pPr>
              <w:ind w:firstLine="540"/>
              <w:jc w:val="both"/>
            </w:pPr>
            <w:r w:rsidRPr="004A1FAE">
              <w:rPr>
                <w:sz w:val="28"/>
                <w:szCs w:val="28"/>
              </w:rPr>
              <w:t>Завжди перед дієсловом-присудком</w:t>
            </w:r>
          </w:p>
          <w:p w:rsidR="00E539F5" w:rsidRPr="004A1FAE" w:rsidRDefault="00E539F5" w:rsidP="00CE5A40">
            <w:pPr>
              <w:ind w:firstLine="540"/>
              <w:jc w:val="both"/>
              <w:rPr>
                <w:sz w:val="28"/>
                <w:szCs w:val="28"/>
              </w:rPr>
            </w:pPr>
            <w:r w:rsidRPr="004A1FAE">
              <w:rPr>
                <w:b/>
                <w:i/>
                <w:sz w:val="28"/>
                <w:szCs w:val="28"/>
              </w:rPr>
              <w:t xml:space="preserve">А молодим </w:t>
            </w:r>
            <w:proofErr w:type="spellStart"/>
            <w:r w:rsidRPr="004A1FAE">
              <w:rPr>
                <w:b/>
                <w:i/>
                <w:sz w:val="28"/>
                <w:szCs w:val="28"/>
              </w:rPr>
              <w:t>бувши</w:t>
            </w:r>
            <w:proofErr w:type="spellEnd"/>
            <w:r w:rsidRPr="004A1FAE">
              <w:rPr>
                <w:i/>
                <w:sz w:val="28"/>
                <w:szCs w:val="28"/>
              </w:rPr>
              <w:t xml:space="preserve">, хто не захоплювався? (Іван </w:t>
            </w:r>
            <w:proofErr w:type="spellStart"/>
            <w:r w:rsidRPr="004A1FAE">
              <w:rPr>
                <w:i/>
                <w:sz w:val="28"/>
                <w:szCs w:val="28"/>
              </w:rPr>
              <w:t>Ле</w:t>
            </w:r>
            <w:proofErr w:type="spellEnd"/>
            <w:r w:rsidRPr="004A1FAE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8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539F5" w:rsidRPr="004A1FAE" w:rsidRDefault="00E539F5" w:rsidP="00CE5A40">
            <w:pPr>
              <w:ind w:firstLine="615"/>
              <w:jc w:val="both"/>
              <w:rPr>
                <w:sz w:val="28"/>
                <w:szCs w:val="28"/>
              </w:rPr>
            </w:pPr>
          </w:p>
          <w:p w:rsidR="00E539F5" w:rsidRPr="004A1FAE" w:rsidRDefault="00E539F5" w:rsidP="00CE5A40">
            <w:pPr>
              <w:ind w:firstLine="615"/>
              <w:jc w:val="both"/>
              <w:rPr>
                <w:sz w:val="28"/>
                <w:szCs w:val="28"/>
              </w:rPr>
            </w:pPr>
          </w:p>
          <w:p w:rsidR="00E539F5" w:rsidRPr="004A1FAE" w:rsidRDefault="00E539F5" w:rsidP="00CE5A40">
            <w:pPr>
              <w:ind w:firstLine="615"/>
              <w:jc w:val="both"/>
              <w:rPr>
                <w:sz w:val="28"/>
                <w:szCs w:val="28"/>
              </w:rPr>
            </w:pPr>
          </w:p>
          <w:p w:rsidR="00E539F5" w:rsidRPr="004A1FAE" w:rsidRDefault="00E539F5" w:rsidP="00CE5A40">
            <w:pPr>
              <w:rPr>
                <w:sz w:val="28"/>
                <w:szCs w:val="28"/>
              </w:rPr>
            </w:pPr>
          </w:p>
        </w:tc>
      </w:tr>
      <w:tr w:rsidR="00E539F5" w:rsidRPr="004A1FAE" w:rsidTr="00CE5A40">
        <w:trPr>
          <w:trHeight w:val="1800"/>
        </w:trPr>
        <w:tc>
          <w:tcPr>
            <w:tcW w:w="5148" w:type="dxa"/>
            <w:vMerge w:val="restart"/>
            <w:shd w:val="clear" w:color="auto" w:fill="F3F3F3"/>
          </w:tcPr>
          <w:p w:rsidR="00E539F5" w:rsidRPr="004A1FAE" w:rsidRDefault="00E539F5" w:rsidP="00CE5A40">
            <w:pPr>
              <w:ind w:firstLine="540"/>
              <w:jc w:val="both"/>
              <w:rPr>
                <w:sz w:val="28"/>
                <w:szCs w:val="28"/>
              </w:rPr>
            </w:pPr>
            <w:r w:rsidRPr="004A1FAE">
              <w:rPr>
                <w:sz w:val="28"/>
                <w:szCs w:val="28"/>
              </w:rPr>
              <w:t>Після  дієслова-присудка, якщо не є обставиною способу дії і не входить до складу фразеологізму</w:t>
            </w:r>
          </w:p>
          <w:p w:rsidR="00E539F5" w:rsidRPr="004A1FAE" w:rsidRDefault="00E539F5" w:rsidP="00CE5A40">
            <w:pPr>
              <w:ind w:firstLine="540"/>
              <w:jc w:val="both"/>
            </w:pPr>
            <w:r w:rsidRPr="004A1FAE">
              <w:rPr>
                <w:i/>
                <w:sz w:val="28"/>
                <w:szCs w:val="28"/>
              </w:rPr>
              <w:t xml:space="preserve">Перед ним відкривалась та жорстока і  складна правда, яку часом він особисто </w:t>
            </w:r>
            <w:r w:rsidRPr="004A1FAE">
              <w:rPr>
                <w:i/>
                <w:sz w:val="28"/>
                <w:szCs w:val="28"/>
                <w:u w:val="single"/>
              </w:rPr>
              <w:t>відчував</w:t>
            </w:r>
            <w:r w:rsidRPr="004A1FAE">
              <w:rPr>
                <w:i/>
                <w:sz w:val="28"/>
                <w:szCs w:val="28"/>
              </w:rPr>
              <w:t>,</w:t>
            </w:r>
            <w:r w:rsidRPr="004A1FAE">
              <w:rPr>
                <w:b/>
                <w:i/>
                <w:sz w:val="28"/>
                <w:szCs w:val="28"/>
              </w:rPr>
              <w:t xml:space="preserve"> вдумуючись у зловісний і не завжди передбачуваний хід подій</w:t>
            </w:r>
            <w:r w:rsidRPr="004A1FAE">
              <w:rPr>
                <w:i/>
                <w:sz w:val="28"/>
                <w:szCs w:val="28"/>
              </w:rPr>
              <w:t xml:space="preserve"> (Натан Рибак).</w:t>
            </w:r>
          </w:p>
        </w:tc>
        <w:tc>
          <w:tcPr>
            <w:tcW w:w="486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E539F5" w:rsidRPr="004A1FAE" w:rsidRDefault="00E539F5" w:rsidP="00CE5A40"/>
        </w:tc>
      </w:tr>
      <w:tr w:rsidR="00E539F5" w:rsidRPr="004A1FAE" w:rsidTr="00CE5A40">
        <w:trPr>
          <w:trHeight w:val="875"/>
        </w:trPr>
        <w:tc>
          <w:tcPr>
            <w:tcW w:w="5148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E539F5" w:rsidRPr="004A1FAE" w:rsidRDefault="00E539F5" w:rsidP="00CE5A40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vMerge w:val="restart"/>
            <w:tcBorders>
              <w:bottom w:val="single" w:sz="4" w:space="0" w:color="auto"/>
            </w:tcBorders>
            <w:shd w:val="clear" w:color="auto" w:fill="F3F3F3"/>
          </w:tcPr>
          <w:p w:rsidR="00E539F5" w:rsidRPr="004A1FAE" w:rsidRDefault="00E539F5" w:rsidP="00CE5A40">
            <w:pPr>
              <w:ind w:firstLine="615"/>
              <w:jc w:val="both"/>
            </w:pPr>
            <w:r w:rsidRPr="004A1FAE">
              <w:rPr>
                <w:sz w:val="28"/>
                <w:szCs w:val="28"/>
              </w:rPr>
              <w:t>Після  дієслова-присудка, якщо  є обставиною способу дії або входить до складу фразеологізму</w:t>
            </w:r>
          </w:p>
          <w:p w:rsidR="00E539F5" w:rsidRPr="004A1FAE" w:rsidRDefault="00E539F5" w:rsidP="00CE5A40">
            <w:pPr>
              <w:rPr>
                <w:i/>
                <w:sz w:val="28"/>
                <w:szCs w:val="28"/>
              </w:rPr>
            </w:pPr>
            <w:r w:rsidRPr="004A1FAE">
              <w:rPr>
                <w:i/>
                <w:sz w:val="28"/>
                <w:szCs w:val="28"/>
              </w:rPr>
              <w:t>Годі вже панами сидіти</w:t>
            </w:r>
            <w:r w:rsidRPr="004A1FAE">
              <w:rPr>
                <w:b/>
                <w:i/>
                <w:sz w:val="28"/>
                <w:szCs w:val="28"/>
              </w:rPr>
              <w:t xml:space="preserve"> згорнувши руки </w:t>
            </w:r>
            <w:r w:rsidRPr="004A1FAE">
              <w:rPr>
                <w:i/>
                <w:sz w:val="28"/>
                <w:szCs w:val="28"/>
              </w:rPr>
              <w:t xml:space="preserve"> (І.Нечуй-Левицький).</w:t>
            </w:r>
          </w:p>
          <w:p w:rsidR="00E539F5" w:rsidRPr="004A1FAE" w:rsidRDefault="00E539F5" w:rsidP="00CE5A40">
            <w:pPr>
              <w:ind w:firstLine="615"/>
              <w:jc w:val="both"/>
              <w:rPr>
                <w:sz w:val="28"/>
                <w:szCs w:val="28"/>
              </w:rPr>
            </w:pPr>
          </w:p>
          <w:p w:rsidR="00E539F5" w:rsidRPr="004A1FAE" w:rsidRDefault="00E539F5" w:rsidP="00CE5A40">
            <w:pPr>
              <w:rPr>
                <w:sz w:val="28"/>
                <w:szCs w:val="28"/>
              </w:rPr>
            </w:pPr>
          </w:p>
        </w:tc>
      </w:tr>
      <w:tr w:rsidR="00E539F5" w:rsidRPr="004A1FAE" w:rsidTr="00CE5A40">
        <w:trPr>
          <w:trHeight w:val="975"/>
        </w:trPr>
        <w:tc>
          <w:tcPr>
            <w:tcW w:w="5148" w:type="dxa"/>
            <w:vMerge w:val="restart"/>
            <w:shd w:val="clear" w:color="auto" w:fill="F3F3F3"/>
          </w:tcPr>
          <w:p w:rsidR="00E539F5" w:rsidRPr="004A1FAE" w:rsidRDefault="00E539F5" w:rsidP="00CE5A40">
            <w:pPr>
              <w:ind w:firstLine="615"/>
              <w:jc w:val="both"/>
              <w:rPr>
                <w:sz w:val="28"/>
                <w:szCs w:val="28"/>
              </w:rPr>
            </w:pPr>
            <w:r w:rsidRPr="004A1FAE">
              <w:rPr>
                <w:sz w:val="28"/>
                <w:szCs w:val="28"/>
              </w:rPr>
              <w:t>Якщо дієприслівниковий фразеологічний зворот віддалений від дієслова присудка іншими словами, або стоїть перед ним, то комами виділяється</w:t>
            </w:r>
          </w:p>
          <w:p w:rsidR="00E539F5" w:rsidRPr="004A1FAE" w:rsidRDefault="00E539F5" w:rsidP="00CE5A40">
            <w:pPr>
              <w:ind w:firstLine="540"/>
              <w:jc w:val="both"/>
            </w:pPr>
            <w:r w:rsidRPr="004A1FAE">
              <w:rPr>
                <w:i/>
                <w:sz w:val="28"/>
                <w:szCs w:val="28"/>
              </w:rPr>
              <w:t xml:space="preserve">Чіпка </w:t>
            </w:r>
            <w:r w:rsidRPr="004A1FAE">
              <w:rPr>
                <w:b/>
                <w:i/>
                <w:sz w:val="28"/>
                <w:szCs w:val="28"/>
              </w:rPr>
              <w:t>пішов</w:t>
            </w:r>
            <w:r w:rsidRPr="004A1FAE">
              <w:rPr>
                <w:i/>
                <w:sz w:val="28"/>
                <w:szCs w:val="28"/>
              </w:rPr>
              <w:t xml:space="preserve"> додому, </w:t>
            </w:r>
            <w:r w:rsidRPr="004A1FAE">
              <w:rPr>
                <w:b/>
                <w:i/>
                <w:sz w:val="28"/>
                <w:szCs w:val="28"/>
              </w:rPr>
              <w:t>повісивши голову</w:t>
            </w:r>
            <w:r w:rsidRPr="004A1FAE">
              <w:rPr>
                <w:i/>
                <w:sz w:val="28"/>
                <w:szCs w:val="28"/>
              </w:rPr>
              <w:t xml:space="preserve">, про все, що чув, роздумуючи (Панас Мирний). І зовсім інша річ, коли він сам, </w:t>
            </w:r>
            <w:r w:rsidRPr="004A1FAE">
              <w:rPr>
                <w:b/>
                <w:i/>
                <w:sz w:val="28"/>
                <w:szCs w:val="28"/>
              </w:rPr>
              <w:t>позичивши в Сірка очей, поспішає</w:t>
            </w:r>
            <w:r w:rsidRPr="004A1FAE">
              <w:rPr>
                <w:i/>
                <w:sz w:val="28"/>
                <w:szCs w:val="28"/>
              </w:rPr>
              <w:t xml:space="preserve">  до тебе на берег (О.Гончар).</w:t>
            </w:r>
          </w:p>
        </w:tc>
        <w:tc>
          <w:tcPr>
            <w:tcW w:w="4860" w:type="dxa"/>
            <w:vMerge/>
          </w:tcPr>
          <w:p w:rsidR="00E539F5" w:rsidRPr="004A1FAE" w:rsidRDefault="00E539F5" w:rsidP="00CE5A40"/>
        </w:tc>
      </w:tr>
      <w:tr w:rsidR="00E539F5" w:rsidRPr="004A1FAE" w:rsidTr="00CE5A40">
        <w:trPr>
          <w:trHeight w:val="1825"/>
        </w:trPr>
        <w:tc>
          <w:tcPr>
            <w:tcW w:w="5148" w:type="dxa"/>
            <w:vMerge/>
            <w:shd w:val="clear" w:color="auto" w:fill="F3F3F3"/>
          </w:tcPr>
          <w:p w:rsidR="00E539F5" w:rsidRPr="004A1FAE" w:rsidRDefault="00E539F5" w:rsidP="00CE5A40">
            <w:pPr>
              <w:ind w:firstLine="615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539F5" w:rsidRPr="004A1FAE" w:rsidRDefault="00E539F5" w:rsidP="00CE5A40"/>
        </w:tc>
      </w:tr>
      <w:tr w:rsidR="00E539F5" w:rsidRPr="004A1FAE" w:rsidTr="00CE5A40">
        <w:trPr>
          <w:trHeight w:val="1679"/>
        </w:trPr>
        <w:tc>
          <w:tcPr>
            <w:tcW w:w="5148" w:type="dxa"/>
            <w:tcBorders>
              <w:bottom w:val="single" w:sz="4" w:space="0" w:color="auto"/>
            </w:tcBorders>
          </w:tcPr>
          <w:p w:rsidR="00E539F5" w:rsidRPr="004A1FAE" w:rsidRDefault="00E539F5" w:rsidP="00CE5A4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E539F5" w:rsidRPr="004A1FAE" w:rsidRDefault="00E539F5" w:rsidP="00CE5A4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E539F5" w:rsidRPr="004A1FAE" w:rsidRDefault="00E539F5" w:rsidP="00CE5A4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E539F5" w:rsidRPr="004A1FAE" w:rsidRDefault="00E539F5" w:rsidP="00CE5A4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E539F5" w:rsidRPr="004A1FAE" w:rsidRDefault="00E539F5" w:rsidP="00CE5A40">
            <w:pPr>
              <w:ind w:firstLine="540"/>
              <w:jc w:val="both"/>
            </w:pPr>
          </w:p>
        </w:tc>
        <w:tc>
          <w:tcPr>
            <w:tcW w:w="4860" w:type="dxa"/>
            <w:shd w:val="clear" w:color="auto" w:fill="F3F3F3"/>
          </w:tcPr>
          <w:p w:rsidR="00E539F5" w:rsidRPr="004A1FAE" w:rsidRDefault="00E539F5" w:rsidP="00CE5A40">
            <w:pPr>
              <w:ind w:firstLine="615"/>
              <w:jc w:val="both"/>
              <w:rPr>
                <w:sz w:val="28"/>
                <w:szCs w:val="28"/>
              </w:rPr>
            </w:pPr>
            <w:r w:rsidRPr="004A1FAE">
              <w:rPr>
                <w:sz w:val="28"/>
                <w:szCs w:val="28"/>
              </w:rPr>
              <w:t>Якщо на початку стоїть підсилювальна частка і(й), то кома після неї не ставиться</w:t>
            </w:r>
          </w:p>
          <w:p w:rsidR="00E539F5" w:rsidRPr="004A1FAE" w:rsidRDefault="00E539F5" w:rsidP="00CE5A40">
            <w:pPr>
              <w:ind w:firstLine="615"/>
              <w:jc w:val="both"/>
            </w:pPr>
            <w:r w:rsidRPr="004A1FAE">
              <w:rPr>
                <w:b/>
                <w:i/>
                <w:sz w:val="28"/>
                <w:szCs w:val="28"/>
              </w:rPr>
              <w:t>І вибігши з хати, пішов</w:t>
            </w:r>
            <w:r w:rsidRPr="004A1FAE">
              <w:rPr>
                <w:i/>
                <w:sz w:val="28"/>
                <w:szCs w:val="28"/>
              </w:rPr>
              <w:t xml:space="preserve"> у садок (М.Коцюбинський).</w:t>
            </w:r>
          </w:p>
        </w:tc>
      </w:tr>
      <w:tr w:rsidR="00E539F5" w:rsidRPr="004A1FAE" w:rsidTr="00CE5A40">
        <w:tc>
          <w:tcPr>
            <w:tcW w:w="5148" w:type="dxa"/>
            <w:shd w:val="clear" w:color="auto" w:fill="F3F3F3"/>
          </w:tcPr>
          <w:p w:rsidR="00E539F5" w:rsidRPr="004A1FAE" w:rsidRDefault="00E539F5" w:rsidP="00CE5A40">
            <w:pPr>
              <w:ind w:firstLine="540"/>
              <w:jc w:val="both"/>
              <w:rPr>
                <w:sz w:val="28"/>
                <w:szCs w:val="28"/>
              </w:rPr>
            </w:pPr>
            <w:r w:rsidRPr="004A1FAE">
              <w:rPr>
                <w:sz w:val="28"/>
                <w:szCs w:val="28"/>
              </w:rPr>
              <w:t xml:space="preserve"> Якщо дієприслівниковий зворот стоїть після сполучника, що стосується інших членів речення, то кома перед ним ставиться</w:t>
            </w:r>
          </w:p>
          <w:p w:rsidR="00E539F5" w:rsidRPr="004A1FAE" w:rsidRDefault="00E539F5" w:rsidP="00CE5A40">
            <w:pPr>
              <w:ind w:firstLine="540"/>
              <w:jc w:val="both"/>
            </w:pPr>
            <w:r w:rsidRPr="004A1FAE">
              <w:rPr>
                <w:i/>
                <w:sz w:val="28"/>
                <w:szCs w:val="28"/>
              </w:rPr>
              <w:t xml:space="preserve">Настечка </w:t>
            </w:r>
            <w:r w:rsidRPr="004A1FAE">
              <w:rPr>
                <w:b/>
                <w:i/>
                <w:sz w:val="28"/>
                <w:szCs w:val="28"/>
              </w:rPr>
              <w:t>засвічує</w:t>
            </w:r>
            <w:r w:rsidRPr="004A1FAE">
              <w:rPr>
                <w:i/>
                <w:sz w:val="28"/>
                <w:szCs w:val="28"/>
              </w:rPr>
              <w:t xml:space="preserve"> каганець </w:t>
            </w:r>
            <w:r w:rsidRPr="004A1FAE">
              <w:rPr>
                <w:b/>
                <w:i/>
                <w:sz w:val="28"/>
                <w:szCs w:val="28"/>
              </w:rPr>
              <w:t>і,</w:t>
            </w:r>
            <w:r w:rsidRPr="004A1FAE">
              <w:rPr>
                <w:i/>
                <w:sz w:val="28"/>
                <w:szCs w:val="28"/>
              </w:rPr>
              <w:t xml:space="preserve"> </w:t>
            </w:r>
            <w:r w:rsidRPr="004A1FAE">
              <w:rPr>
                <w:b/>
                <w:i/>
                <w:sz w:val="28"/>
                <w:szCs w:val="28"/>
              </w:rPr>
              <w:t>прикривши  рукою</w:t>
            </w:r>
            <w:r w:rsidRPr="004A1FAE">
              <w:rPr>
                <w:i/>
                <w:sz w:val="28"/>
                <w:szCs w:val="28"/>
              </w:rPr>
              <w:t xml:space="preserve">, </w:t>
            </w:r>
            <w:r w:rsidRPr="004A1FAE">
              <w:rPr>
                <w:b/>
                <w:i/>
                <w:sz w:val="28"/>
                <w:szCs w:val="28"/>
              </w:rPr>
              <w:t>несе</w:t>
            </w:r>
            <w:r w:rsidRPr="004A1FAE">
              <w:rPr>
                <w:i/>
                <w:sz w:val="28"/>
                <w:szCs w:val="28"/>
              </w:rPr>
              <w:t xml:space="preserve"> його до столу (М.Стельмах)</w:t>
            </w:r>
          </w:p>
        </w:tc>
        <w:tc>
          <w:tcPr>
            <w:tcW w:w="4860" w:type="dxa"/>
            <w:shd w:val="clear" w:color="auto" w:fill="F3F3F3"/>
          </w:tcPr>
          <w:p w:rsidR="00E539F5" w:rsidRPr="004A1FAE" w:rsidRDefault="00E539F5" w:rsidP="00CE5A40">
            <w:pPr>
              <w:ind w:firstLine="615"/>
              <w:jc w:val="both"/>
              <w:rPr>
                <w:b/>
                <w:i/>
                <w:sz w:val="28"/>
                <w:szCs w:val="28"/>
              </w:rPr>
            </w:pPr>
            <w:r w:rsidRPr="004A1FAE">
              <w:rPr>
                <w:sz w:val="28"/>
                <w:szCs w:val="28"/>
              </w:rPr>
              <w:t xml:space="preserve">Якщо дієприслівниковий зворот приєднується за допомогою сполучників </w:t>
            </w:r>
            <w:r w:rsidRPr="004A1FAE">
              <w:rPr>
                <w:b/>
                <w:i/>
                <w:sz w:val="28"/>
                <w:szCs w:val="28"/>
              </w:rPr>
              <w:t>мов, немов, наче, неначе, нібито</w:t>
            </w:r>
          </w:p>
          <w:p w:rsidR="00E539F5" w:rsidRPr="004A1FAE" w:rsidRDefault="00E539F5" w:rsidP="00CE5A40">
            <w:pPr>
              <w:ind w:firstLine="615"/>
              <w:jc w:val="both"/>
            </w:pPr>
            <w:r w:rsidRPr="004A1FAE">
              <w:rPr>
                <w:i/>
                <w:sz w:val="28"/>
                <w:szCs w:val="28"/>
              </w:rPr>
              <w:t xml:space="preserve">Спокійно,  </w:t>
            </w:r>
            <w:r w:rsidRPr="004A1FAE">
              <w:rPr>
                <w:b/>
                <w:i/>
                <w:sz w:val="28"/>
                <w:szCs w:val="28"/>
              </w:rPr>
              <w:t>наче зважуючи кожне слово,</w:t>
            </w:r>
            <w:r w:rsidRPr="004A1FAE">
              <w:rPr>
                <w:i/>
                <w:sz w:val="28"/>
                <w:szCs w:val="28"/>
              </w:rPr>
              <w:t xml:space="preserve"> гетьман </w:t>
            </w:r>
            <w:r w:rsidRPr="004A1FAE">
              <w:rPr>
                <w:b/>
                <w:i/>
                <w:sz w:val="28"/>
                <w:szCs w:val="28"/>
              </w:rPr>
              <w:t xml:space="preserve">заговорив </w:t>
            </w:r>
            <w:r w:rsidRPr="004A1FAE">
              <w:rPr>
                <w:i/>
                <w:sz w:val="28"/>
                <w:szCs w:val="28"/>
              </w:rPr>
              <w:t>(Натан Рибак)</w:t>
            </w:r>
          </w:p>
        </w:tc>
      </w:tr>
      <w:tr w:rsidR="00E539F5" w:rsidRPr="004A1FAE" w:rsidTr="00CE5A40">
        <w:tc>
          <w:tcPr>
            <w:tcW w:w="5148" w:type="dxa"/>
          </w:tcPr>
          <w:p w:rsidR="00E539F5" w:rsidRPr="004A1FAE" w:rsidRDefault="00E539F5" w:rsidP="00CE5A40">
            <w:pPr>
              <w:ind w:firstLine="540"/>
              <w:jc w:val="both"/>
            </w:pPr>
          </w:p>
        </w:tc>
        <w:tc>
          <w:tcPr>
            <w:tcW w:w="4860" w:type="dxa"/>
            <w:shd w:val="clear" w:color="auto" w:fill="F3F3F3"/>
          </w:tcPr>
          <w:p w:rsidR="00E539F5" w:rsidRPr="004A1FAE" w:rsidRDefault="00E539F5" w:rsidP="00CE5A40">
            <w:pPr>
              <w:rPr>
                <w:b/>
                <w:i/>
                <w:sz w:val="28"/>
                <w:szCs w:val="28"/>
              </w:rPr>
            </w:pPr>
            <w:r w:rsidRPr="004A1FAE">
              <w:rPr>
                <w:sz w:val="28"/>
                <w:szCs w:val="28"/>
              </w:rPr>
              <w:t>Якщо  дві обставини з’єднані єднальним сполучником, то між ними кома не ставиться</w:t>
            </w:r>
            <w:r w:rsidRPr="004A1FAE">
              <w:rPr>
                <w:b/>
                <w:i/>
                <w:sz w:val="28"/>
                <w:szCs w:val="28"/>
              </w:rPr>
              <w:t xml:space="preserve"> </w:t>
            </w:r>
          </w:p>
          <w:p w:rsidR="00E539F5" w:rsidRPr="004A1FAE" w:rsidRDefault="00E539F5" w:rsidP="00CE5A40">
            <w:pPr>
              <w:ind w:firstLine="615"/>
              <w:jc w:val="both"/>
            </w:pPr>
            <w:r w:rsidRPr="004A1FAE">
              <w:rPr>
                <w:b/>
                <w:i/>
                <w:sz w:val="28"/>
                <w:szCs w:val="28"/>
              </w:rPr>
              <w:t xml:space="preserve">Ховаючись </w:t>
            </w:r>
            <w:r w:rsidRPr="004A1FAE">
              <w:rPr>
                <w:b/>
                <w:i/>
                <w:sz w:val="28"/>
                <w:szCs w:val="28"/>
                <w:u w:val="single"/>
              </w:rPr>
              <w:t>і</w:t>
            </w:r>
            <w:r w:rsidRPr="004A1FAE">
              <w:rPr>
                <w:b/>
                <w:i/>
                <w:sz w:val="28"/>
                <w:szCs w:val="28"/>
              </w:rPr>
              <w:t xml:space="preserve"> все ще не отямившись</w:t>
            </w:r>
            <w:r w:rsidRPr="004A1FAE">
              <w:rPr>
                <w:i/>
                <w:sz w:val="28"/>
                <w:szCs w:val="28"/>
              </w:rPr>
              <w:t>, солдат розповідав про себе (О.Гончар)</w:t>
            </w:r>
          </w:p>
        </w:tc>
      </w:tr>
    </w:tbl>
    <w:p w:rsidR="00E539F5" w:rsidRPr="004A1FAE" w:rsidRDefault="00E539F5" w:rsidP="00E539F5"/>
    <w:p w:rsidR="00E539F5" w:rsidRPr="004A1FAE" w:rsidRDefault="00E539F5" w:rsidP="00E539F5">
      <w:pPr>
        <w:rPr>
          <w:sz w:val="28"/>
          <w:szCs w:val="28"/>
        </w:rPr>
      </w:pPr>
    </w:p>
    <w:p w:rsidR="00E539F5" w:rsidRPr="004A1FAE" w:rsidRDefault="00E539F5" w:rsidP="00E539F5">
      <w:pPr>
        <w:pStyle w:val="1"/>
        <w:jc w:val="center"/>
        <w:rPr>
          <w:b/>
          <w:i/>
          <w:sz w:val="32"/>
          <w:szCs w:val="32"/>
        </w:rPr>
      </w:pPr>
      <w:r w:rsidRPr="000940BA"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  <w:pict>
          <v:group id="_x0000_s1121" editas="canvas" style="width:495pt;height:441pt;mso-position-horizontal-relative:char;mso-position-vertical-relative:line" coordorigin="2068,7176" coordsize="7472,6615">
            <o:lock v:ext="edit" aspectratio="t"/>
            <v:shape id="_x0000_s1122" type="#_x0000_t75" style="position:absolute;left:2068;top:7176;width:7472;height:6615" o:preferrelative="f" filled="t" fillcolor="#9cf" stroked="t">
              <v:fill opacity="15073f" o:detectmouseclick="t"/>
              <v:path o:extrusionok="t" o:connecttype="none"/>
              <o:lock v:ext="edit" text="t"/>
            </v:shape>
            <v:shape id="_x0000_s1123" type="#_x0000_t202" style="position:absolute;left:2883;top:12576;width:5842;height:1080">
              <v:textbox style="mso-next-textbox:#_x0000_s1123">
                <w:txbxContent>
                  <w:p w:rsidR="00E539F5" w:rsidRPr="0023616C" w:rsidRDefault="00E539F5" w:rsidP="00E539F5">
                    <w:pPr>
                      <w:pStyle w:val="1"/>
                      <w:widowControl/>
                      <w:spacing w:before="220"/>
                      <w:ind w:right="23"/>
                      <w:rPr>
                        <w:i/>
                        <w:sz w:val="28"/>
                        <w:szCs w:val="28"/>
                      </w:rPr>
                    </w:pPr>
                    <w:r w:rsidRPr="0023616C">
                      <w:rPr>
                        <w:sz w:val="28"/>
                        <w:szCs w:val="28"/>
                      </w:rPr>
                      <w:t xml:space="preserve">Якщо ж подібні обставини </w:t>
                    </w:r>
                    <w:r w:rsidRPr="00AF738C">
                      <w:rPr>
                        <w:b/>
                        <w:sz w:val="28"/>
                        <w:szCs w:val="28"/>
                      </w:rPr>
                      <w:t xml:space="preserve">не мають </w:t>
                    </w:r>
                    <w:proofErr w:type="spellStart"/>
                    <w:r w:rsidRPr="00AF738C">
                      <w:rPr>
                        <w:b/>
                        <w:sz w:val="28"/>
                        <w:szCs w:val="28"/>
                      </w:rPr>
                      <w:t>уточнювального</w:t>
                    </w:r>
                    <w:proofErr w:type="spellEnd"/>
                    <w:r w:rsidRPr="00AF738C">
                      <w:rPr>
                        <w:b/>
                        <w:sz w:val="28"/>
                        <w:szCs w:val="28"/>
                      </w:rPr>
                      <w:t xml:space="preserve"> значення</w:t>
                    </w:r>
                    <w:r w:rsidRPr="0023616C">
                      <w:rPr>
                        <w:sz w:val="28"/>
                        <w:szCs w:val="28"/>
                      </w:rPr>
                      <w:t xml:space="preserve">, то вони не відокремлюються: 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D12C7F">
                      <w:rPr>
                        <w:b/>
                        <w:i/>
                        <w:sz w:val="28"/>
                        <w:szCs w:val="28"/>
                      </w:rPr>
                      <w:t>Там далеко під горами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смужкою блищить Дніпро (І.Нечуй-Левицький).</w:t>
                    </w:r>
                  </w:p>
                  <w:p w:rsidR="00E539F5" w:rsidRDefault="00E539F5" w:rsidP="00E539F5"/>
                </w:txbxContent>
              </v:textbox>
            </v:shape>
            <v:shape id="_x0000_s1124" type="#_x0000_t202" style="position:absolute;left:2204;top:10956;width:3533;height:1755">
              <v:textbox style="mso-next-textbox:#_x0000_s1124">
                <w:txbxContent>
                  <w:p w:rsidR="00E539F5" w:rsidRPr="000032AE" w:rsidRDefault="00E539F5" w:rsidP="00E539F5">
                    <w:pPr>
                      <w:pStyle w:val="1"/>
                      <w:rPr>
                        <w:i/>
                        <w:sz w:val="26"/>
                        <w:szCs w:val="26"/>
                      </w:rPr>
                    </w:pPr>
                    <w:r w:rsidRPr="008B1D5D">
                      <w:rPr>
                        <w:sz w:val="28"/>
                        <w:szCs w:val="28"/>
                      </w:rPr>
                      <w:t xml:space="preserve">Можуть відокремлюватися обставини,  які уточнюють значення попередньої обставини:  </w:t>
                    </w:r>
                    <w:r w:rsidRPr="000032AE">
                      <w:rPr>
                        <w:b/>
                        <w:i/>
                        <w:sz w:val="26"/>
                        <w:szCs w:val="26"/>
                      </w:rPr>
                      <w:t>На протилежному боці</w:t>
                    </w:r>
                    <w:r w:rsidRPr="000032AE">
                      <w:rPr>
                        <w:i/>
                        <w:sz w:val="26"/>
                        <w:szCs w:val="26"/>
                      </w:rPr>
                      <w:t xml:space="preserve"> долини, </w:t>
                    </w:r>
                    <w:r w:rsidRPr="000032AE">
                      <w:rPr>
                        <w:b/>
                        <w:i/>
                        <w:sz w:val="26"/>
                        <w:szCs w:val="26"/>
                      </w:rPr>
                      <w:t>попід горбами</w:t>
                    </w:r>
                    <w:r w:rsidRPr="000032AE">
                      <w:rPr>
                        <w:i/>
                        <w:sz w:val="26"/>
                        <w:szCs w:val="26"/>
                      </w:rPr>
                      <w:t xml:space="preserve">, чорнів обрідний безлистий ліс, а </w:t>
                    </w:r>
                    <w:r w:rsidRPr="000032AE">
                      <w:rPr>
                        <w:b/>
                        <w:i/>
                        <w:sz w:val="26"/>
                        <w:szCs w:val="26"/>
                      </w:rPr>
                      <w:t>внизу, в затишку,</w:t>
                    </w:r>
                    <w:r w:rsidRPr="000032AE">
                      <w:rPr>
                        <w:i/>
                        <w:sz w:val="26"/>
                        <w:szCs w:val="26"/>
                      </w:rPr>
                      <w:t xml:space="preserve"> жовтів широкий луг (В.</w:t>
                    </w:r>
                    <w:proofErr w:type="spellStart"/>
                    <w:r w:rsidRPr="000032AE">
                      <w:rPr>
                        <w:i/>
                        <w:sz w:val="26"/>
                        <w:szCs w:val="26"/>
                      </w:rPr>
                      <w:t>Малик</w:t>
                    </w:r>
                    <w:proofErr w:type="spellEnd"/>
                    <w:r w:rsidRPr="000032AE">
                      <w:rPr>
                        <w:i/>
                        <w:sz w:val="26"/>
                        <w:szCs w:val="26"/>
                      </w:rPr>
                      <w:t>)</w:t>
                    </w:r>
                    <w:r>
                      <w:rPr>
                        <w:i/>
                        <w:sz w:val="26"/>
                        <w:szCs w:val="26"/>
                      </w:rPr>
                      <w:t>.</w:t>
                    </w:r>
                  </w:p>
                  <w:p w:rsidR="00E539F5" w:rsidRDefault="00E539F5" w:rsidP="00E539F5"/>
                </w:txbxContent>
              </v:textbox>
            </v:shape>
            <v:shape id="_x0000_s1125" type="#_x0000_t202" style="position:absolute;left:2476;top:7311;width:6739;height:675">
              <v:textbox style="mso-next-textbox:#_x0000_s1125">
                <w:txbxContent>
                  <w:p w:rsidR="00E539F5" w:rsidRPr="00193BEA" w:rsidRDefault="00E539F5" w:rsidP="00E539F5">
                    <w:pPr>
                      <w:pStyle w:val="1"/>
                      <w:ind w:firstLine="240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193BEA">
                      <w:rPr>
                        <w:b/>
                        <w:i/>
                        <w:sz w:val="28"/>
                        <w:szCs w:val="28"/>
                      </w:rPr>
                      <w:t xml:space="preserve">Відокремлені  обставини, </w:t>
                    </w:r>
                  </w:p>
                  <w:p w:rsidR="00E539F5" w:rsidRPr="00193BEA" w:rsidRDefault="00E539F5" w:rsidP="00E539F5">
                    <w:pPr>
                      <w:pStyle w:val="1"/>
                      <w:ind w:firstLine="240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виражені  іменниково-</w:t>
                    </w:r>
                    <w:r w:rsidRPr="00193BEA">
                      <w:rPr>
                        <w:b/>
                        <w:i/>
                        <w:sz w:val="28"/>
                        <w:szCs w:val="28"/>
                      </w:rPr>
                      <w:t>прийменниковими конструкціями</w:t>
                    </w:r>
                  </w:p>
                  <w:p w:rsidR="00E539F5" w:rsidRDefault="00E539F5" w:rsidP="00E539F5">
                    <w:pPr>
                      <w:pStyle w:val="1"/>
                      <w:ind w:firstLine="240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:rsidR="00E539F5" w:rsidRDefault="00E539F5" w:rsidP="00E539F5"/>
                </w:txbxContent>
              </v:textbox>
            </v:shape>
            <v:shape id="_x0000_s1126" type="#_x0000_t202" style="position:absolute;left:6008;top:10956;width:3396;height:1755">
              <v:textbox style="mso-next-textbox:#_x0000_s1126">
                <w:txbxContent>
                  <w:p w:rsidR="00E539F5" w:rsidRPr="000032AE" w:rsidRDefault="00E539F5" w:rsidP="00E539F5">
                    <w:pPr>
                      <w:pStyle w:val="1"/>
                      <w:rPr>
                        <w:i/>
                        <w:sz w:val="26"/>
                        <w:szCs w:val="26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Обставини </w:t>
                    </w:r>
                    <w:r w:rsidRPr="008B1D5D">
                      <w:rPr>
                        <w:sz w:val="28"/>
                        <w:szCs w:val="28"/>
                      </w:rPr>
                      <w:t xml:space="preserve">відокремлюються тоді, коли їх треба виділити серед інших членів </w:t>
                    </w:r>
                    <w:r>
                      <w:rPr>
                        <w:sz w:val="28"/>
                        <w:szCs w:val="28"/>
                      </w:rPr>
                      <w:t xml:space="preserve">речення </w:t>
                    </w:r>
                    <w:r w:rsidRPr="008B1D5D">
                      <w:rPr>
                        <w:sz w:val="28"/>
                        <w:szCs w:val="28"/>
                      </w:rPr>
                      <w:t xml:space="preserve">і надати їм особливої смислової ваги: 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0032AE">
                      <w:rPr>
                        <w:i/>
                        <w:sz w:val="26"/>
                        <w:szCs w:val="26"/>
                      </w:rPr>
                      <w:t xml:space="preserve">Часом зривалися і глухо падали в тиші яблука й замерзали </w:t>
                    </w:r>
                    <w:r w:rsidRPr="000032AE">
                      <w:rPr>
                        <w:b/>
                        <w:i/>
                        <w:sz w:val="26"/>
                        <w:szCs w:val="26"/>
                      </w:rPr>
                      <w:t>там,</w:t>
                    </w:r>
                    <w:r w:rsidRPr="000032AE">
                      <w:rPr>
                        <w:i/>
                        <w:sz w:val="26"/>
                        <w:szCs w:val="26"/>
                      </w:rPr>
                      <w:t xml:space="preserve"> </w:t>
                    </w:r>
                    <w:r w:rsidRPr="000032AE">
                      <w:rPr>
                        <w:b/>
                        <w:i/>
                        <w:sz w:val="26"/>
                        <w:szCs w:val="26"/>
                      </w:rPr>
                      <w:t>між мокрої трави</w:t>
                    </w:r>
                    <w:r w:rsidRPr="000032AE">
                      <w:rPr>
                        <w:i/>
                        <w:sz w:val="26"/>
                        <w:szCs w:val="26"/>
                      </w:rPr>
                      <w:t xml:space="preserve"> (В.Шевчук)</w:t>
                    </w:r>
                    <w:r>
                      <w:rPr>
                        <w:i/>
                        <w:sz w:val="26"/>
                        <w:szCs w:val="26"/>
                      </w:rPr>
                      <w:t>.</w:t>
                    </w:r>
                  </w:p>
                  <w:p w:rsidR="00E539F5" w:rsidRDefault="00E539F5" w:rsidP="00E539F5"/>
                </w:txbxContent>
              </v:textbox>
            </v:shape>
            <v:shape id="_x0000_s1127" type="#_x0000_t202" style="position:absolute;left:2204;top:8121;width:7200;height:945">
              <v:textbox style="mso-next-textbox:#_x0000_s1127">
                <w:txbxContent>
                  <w:p w:rsidR="00E539F5" w:rsidRDefault="00E539F5" w:rsidP="00E539F5">
                    <w:pPr>
                      <w:pStyle w:val="1"/>
                      <w:ind w:left="40" w:hanging="40"/>
                      <w:rPr>
                        <w:sz w:val="28"/>
                        <w:szCs w:val="28"/>
                      </w:rPr>
                    </w:pPr>
                    <w:r w:rsidRPr="008B1D5D">
                      <w:rPr>
                        <w:sz w:val="28"/>
                        <w:szCs w:val="28"/>
                      </w:rPr>
                      <w:t>Завжди відокремлюються обставини з допуст</w:t>
                    </w:r>
                    <w:r>
                      <w:rPr>
                        <w:sz w:val="28"/>
                        <w:szCs w:val="28"/>
                      </w:rPr>
                      <w:t>овим зна</w:t>
                    </w:r>
                    <w:r>
                      <w:rPr>
                        <w:sz w:val="28"/>
                        <w:szCs w:val="28"/>
                      </w:rPr>
                      <w:softHyphen/>
                      <w:t xml:space="preserve">ченням, виражені іменником з прийменником </w:t>
                    </w:r>
                    <w:r w:rsidRPr="00ED0B53">
                      <w:rPr>
                        <w:i/>
                        <w:sz w:val="28"/>
                        <w:szCs w:val="28"/>
                      </w:rPr>
                      <w:t>незважаючи на</w:t>
                    </w:r>
                    <w:r>
                      <w:rPr>
                        <w:sz w:val="28"/>
                        <w:szCs w:val="28"/>
                      </w:rPr>
                      <w:t>:</w:t>
                    </w:r>
                  </w:p>
                  <w:p w:rsidR="00E539F5" w:rsidRDefault="00E539F5" w:rsidP="00E539F5">
                    <w:pPr>
                      <w:pStyle w:val="1"/>
                      <w:ind w:left="40" w:hanging="40"/>
                      <w:rPr>
                        <w:i/>
                        <w:sz w:val="28"/>
                        <w:szCs w:val="28"/>
                      </w:rPr>
                    </w:pPr>
                    <w:r w:rsidRPr="008B1D5D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8B1D5D">
                      <w:rPr>
                        <w:b/>
                        <w:i/>
                        <w:sz w:val="28"/>
                        <w:szCs w:val="28"/>
                      </w:rPr>
                      <w:t>Незважаючи на дідову обіцянку</w:t>
                    </w:r>
                    <w:r w:rsidRPr="001B190B">
                      <w:rPr>
                        <w:i/>
                        <w:sz w:val="28"/>
                        <w:szCs w:val="28"/>
                      </w:rPr>
                      <w:t xml:space="preserve">, </w:t>
                    </w:r>
                    <w:r w:rsidRPr="008B1D5D">
                      <w:rPr>
                        <w:i/>
                        <w:sz w:val="28"/>
                        <w:szCs w:val="28"/>
                      </w:rPr>
                      <w:t>перевіз не прибував (</w:t>
                    </w:r>
                    <w:r>
                      <w:rPr>
                        <w:i/>
                        <w:sz w:val="28"/>
                        <w:szCs w:val="28"/>
                      </w:rPr>
                      <w:t>М.</w:t>
                    </w:r>
                    <w:r w:rsidRPr="008B1D5D">
                      <w:rPr>
                        <w:i/>
                        <w:sz w:val="28"/>
                        <w:szCs w:val="28"/>
                      </w:rPr>
                      <w:t>Коц</w:t>
                    </w:r>
                    <w:r>
                      <w:rPr>
                        <w:i/>
                        <w:sz w:val="28"/>
                        <w:szCs w:val="28"/>
                      </w:rPr>
                      <w:t>юбинський</w:t>
                    </w:r>
                    <w:r w:rsidRPr="008B1D5D">
                      <w:rPr>
                        <w:i/>
                        <w:sz w:val="28"/>
                        <w:szCs w:val="28"/>
                      </w:rPr>
                      <w:t>).</w:t>
                    </w:r>
                  </w:p>
                  <w:p w:rsidR="00E539F5" w:rsidRDefault="00E539F5" w:rsidP="00E539F5">
                    <w:pPr>
                      <w:spacing w:line="360" w:lineRule="au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:rsidR="00E539F5" w:rsidRDefault="00E539F5" w:rsidP="00E539F5"/>
                </w:txbxContent>
              </v:textbox>
            </v:shape>
            <v:line id="_x0000_s1128" style="position:absolute" from="2476,12711" to="2477,13386"/>
            <v:line id="_x0000_s1129" style="position:absolute" from="2476,13386" to="2884,13387">
              <v:stroke endarrow="block"/>
            </v:line>
            <v:line id="_x0000_s1130" style="position:absolute" from="9132,12711" to="9135,13386"/>
            <v:line id="_x0000_s1131" style="position:absolute;flip:x" from="8725,13386" to="9134,13387">
              <v:stroke endarrow="block"/>
            </v:line>
            <v:shape id="_x0000_s1132" type="#_x0000_t202" style="position:absolute;left:2204;top:9201;width:7200;height:1620">
              <v:textbox style="mso-next-textbox:#_x0000_s1132">
                <w:txbxContent>
                  <w:p w:rsidR="00E539F5" w:rsidRPr="000032AE" w:rsidRDefault="00E539F5" w:rsidP="00E539F5">
                    <w:pPr>
                      <w:jc w:val="both"/>
                      <w:rPr>
                        <w:i/>
                        <w:sz w:val="26"/>
                        <w:szCs w:val="26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Обставини, виражені іменниками з прийменниками </w:t>
                    </w:r>
                    <w:r w:rsidRPr="00096982">
                      <w:rPr>
                        <w:i/>
                        <w:sz w:val="28"/>
                        <w:szCs w:val="28"/>
                      </w:rPr>
                      <w:t>у зв’язку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з</w:t>
                    </w:r>
                    <w:r w:rsidRPr="00096982">
                      <w:rPr>
                        <w:i/>
                        <w:sz w:val="28"/>
                        <w:szCs w:val="28"/>
                      </w:rPr>
                      <w:t>, залежно від, на відміну від, завдяки, внаслідок</w:t>
                    </w:r>
                    <w:r>
                      <w:rPr>
                        <w:i/>
                        <w:sz w:val="28"/>
                        <w:szCs w:val="28"/>
                      </w:rPr>
                      <w:t>, з причин, за браком, згідно з</w:t>
                    </w:r>
                    <w:r w:rsidRPr="00096982">
                      <w:rPr>
                        <w:i/>
                        <w:sz w:val="28"/>
                        <w:szCs w:val="28"/>
                      </w:rPr>
                      <w:t>, за згодою, відповідн</w:t>
                    </w:r>
                    <w:r>
                      <w:rPr>
                        <w:i/>
                        <w:sz w:val="28"/>
                        <w:szCs w:val="28"/>
                      </w:rPr>
                      <w:t>о до, на випадок</w:t>
                    </w: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 xml:space="preserve">можуть відокремлюватися і не відокремлюватися, залежно від стилістичної функції звороту та наміру автора: </w:t>
                    </w:r>
                    <w:r w:rsidRPr="000032AE">
                      <w:rPr>
                        <w:b/>
                        <w:i/>
                        <w:sz w:val="26"/>
                        <w:szCs w:val="26"/>
                      </w:rPr>
                      <w:t>Всупереч тим віщуванням</w:t>
                    </w:r>
                    <w:r w:rsidRPr="000032AE">
                      <w:rPr>
                        <w:i/>
                        <w:sz w:val="26"/>
                        <w:szCs w:val="26"/>
                      </w:rPr>
                      <w:t xml:space="preserve"> проходили грози (М.Рильський); </w:t>
                    </w:r>
                    <w:r w:rsidRPr="000032AE">
                      <w:rPr>
                        <w:b/>
                        <w:i/>
                        <w:sz w:val="26"/>
                        <w:szCs w:val="26"/>
                      </w:rPr>
                      <w:t>Всупереч зовнішній легковажності</w:t>
                    </w:r>
                    <w:r w:rsidRPr="000032AE">
                      <w:rPr>
                        <w:i/>
                        <w:sz w:val="26"/>
                        <w:szCs w:val="26"/>
                      </w:rPr>
                      <w:t>, Люба напрочуд чесно уміла зберігати таємниці (О.Гончар)</w:t>
                    </w:r>
                    <w:r>
                      <w:rPr>
                        <w:i/>
                        <w:sz w:val="26"/>
                        <w:szCs w:val="26"/>
                      </w:rPr>
                      <w:t>.</w:t>
                    </w:r>
                  </w:p>
                  <w:p w:rsidR="00E539F5" w:rsidRDefault="00E539F5" w:rsidP="00E539F5"/>
                </w:txbxContent>
              </v:textbox>
            </v:shape>
            <w10:wrap type="none"/>
            <w10:anchorlock/>
          </v:group>
        </w:pict>
      </w:r>
    </w:p>
    <w:p w:rsidR="00E539F5" w:rsidRPr="004A1FAE" w:rsidRDefault="00E539F5" w:rsidP="00E539F5">
      <w:pPr>
        <w:pStyle w:val="1"/>
        <w:ind w:firstLine="240"/>
        <w:jc w:val="center"/>
        <w:rPr>
          <w:b/>
          <w:i/>
          <w:sz w:val="32"/>
          <w:szCs w:val="32"/>
        </w:rPr>
      </w:pPr>
    </w:p>
    <w:p w:rsidR="00E539F5" w:rsidRPr="004A1FAE" w:rsidRDefault="00E539F5" w:rsidP="00E539F5">
      <w:pPr>
        <w:spacing w:line="360" w:lineRule="auto"/>
        <w:jc w:val="center"/>
        <w:rPr>
          <w:b/>
          <w:i/>
          <w:sz w:val="28"/>
          <w:szCs w:val="28"/>
        </w:rPr>
      </w:pPr>
      <w:r w:rsidRPr="000940BA"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  <w:pict>
          <v:group id="_x0000_s1112" editas="canvas" style="width:495pt;height:270pt;mso-position-horizontal-relative:char;mso-position-vertical-relative:line" coordorigin="2205,9958" coordsize="7333,4050">
            <o:lock v:ext="edit" aspectratio="t"/>
            <v:shape id="_x0000_s1113" type="#_x0000_t75" style="position:absolute;left:2205;top:9958;width:7333;height:4050" o:preferrelative="f" filled="t" fillcolor="#9cf" stroked="t">
              <v:fill opacity="15073f" o:detectmouseclick="t"/>
              <v:path o:extrusionok="t" o:connecttype="none"/>
              <o:lock v:ext="edit" text="t"/>
            </v:shape>
            <v:shape id="_x0000_s1114" type="#_x0000_t202" style="position:absolute;left:2338;top:13198;width:4533;height:675">
              <v:textbox style="mso-next-textbox:#_x0000_s1114">
                <w:txbxContent>
                  <w:p w:rsidR="00E539F5" w:rsidRPr="00193BEA" w:rsidRDefault="00E539F5" w:rsidP="00E539F5">
                    <w:pPr>
                      <w:rPr>
                        <w:i/>
                        <w:sz w:val="28"/>
                        <w:szCs w:val="28"/>
                      </w:rPr>
                    </w:pPr>
                    <w:r w:rsidRPr="00193BEA">
                      <w:rPr>
                        <w:i/>
                        <w:sz w:val="28"/>
                        <w:szCs w:val="28"/>
                      </w:rPr>
                      <w:t xml:space="preserve">Візьми олівець </w:t>
                    </w:r>
                    <w:r w:rsidRPr="00193BEA">
                      <w:rPr>
                        <w:b/>
                        <w:i/>
                        <w:sz w:val="28"/>
                        <w:szCs w:val="28"/>
                      </w:rPr>
                      <w:t>замість ручки</w:t>
                    </w:r>
                    <w:r w:rsidRPr="00193BEA">
                      <w:rPr>
                        <w:i/>
                        <w:sz w:val="28"/>
                        <w:szCs w:val="28"/>
                      </w:rPr>
                      <w:t>;</w:t>
                    </w:r>
                  </w:p>
                  <w:p w:rsidR="00E539F5" w:rsidRPr="00193BEA" w:rsidRDefault="00E539F5" w:rsidP="00E539F5">
                    <w:pPr>
                      <w:rPr>
                        <w:i/>
                        <w:sz w:val="28"/>
                        <w:szCs w:val="28"/>
                      </w:rPr>
                    </w:pPr>
                    <w:r w:rsidRPr="00193BEA">
                      <w:rPr>
                        <w:i/>
                        <w:sz w:val="28"/>
                        <w:szCs w:val="28"/>
                      </w:rPr>
                      <w:t xml:space="preserve">Почергуй сьогодні </w:t>
                    </w:r>
                    <w:r w:rsidRPr="00193BEA">
                      <w:rPr>
                        <w:b/>
                        <w:i/>
                        <w:sz w:val="28"/>
                        <w:szCs w:val="28"/>
                      </w:rPr>
                      <w:t>замість мене</w:t>
                    </w:r>
                    <w:r w:rsidRPr="006A58E8"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shape>
            <v:shape id="_x0000_s1115" type="#_x0000_t202" style="position:absolute;left:2338;top:11173;width:4533;height:1890">
              <v:textbox style="mso-next-textbox:#_x0000_s1115">
                <w:txbxContent>
                  <w:p w:rsidR="00E539F5" w:rsidRDefault="00E539F5" w:rsidP="00E539F5">
                    <w:pPr>
                      <w:rPr>
                        <w:i/>
                        <w:sz w:val="28"/>
                        <w:szCs w:val="28"/>
                      </w:rPr>
                    </w:pPr>
                    <w:r w:rsidRPr="00BC6E1A">
                      <w:rPr>
                        <w:i/>
                        <w:sz w:val="28"/>
                        <w:szCs w:val="28"/>
                      </w:rPr>
                      <w:t xml:space="preserve">І ніхто того не чув, </w:t>
                    </w:r>
                  </w:p>
                  <w:p w:rsidR="00E539F5" w:rsidRDefault="00E539F5" w:rsidP="00E539F5">
                    <w:pPr>
                      <w:rPr>
                        <w:i/>
                        <w:sz w:val="28"/>
                        <w:szCs w:val="28"/>
                      </w:rPr>
                    </w:pPr>
                    <w:r w:rsidRPr="00BC6E1A">
                      <w:rPr>
                        <w:i/>
                        <w:sz w:val="28"/>
                        <w:szCs w:val="28"/>
                      </w:rPr>
                      <w:t xml:space="preserve">не знав й не бачив, </w:t>
                    </w:r>
                  </w:p>
                  <w:p w:rsidR="00E539F5" w:rsidRDefault="00E539F5" w:rsidP="00E539F5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опріч</w:t>
                    </w:r>
                    <w:r w:rsidRPr="00BC6E1A">
                      <w:rPr>
                        <w:b/>
                        <w:i/>
                        <w:sz w:val="28"/>
                        <w:szCs w:val="28"/>
                      </w:rPr>
                      <w:t xml:space="preserve"> Марка маленького</w:t>
                    </w:r>
                    <w:r w:rsidRPr="00BC6E1A"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</w:p>
                  <w:p w:rsidR="00E539F5" w:rsidRPr="00BC6E1A" w:rsidRDefault="00E539F5" w:rsidP="00E539F5">
                    <w:pPr>
                      <w:rPr>
                        <w:i/>
                        <w:sz w:val="28"/>
                        <w:szCs w:val="28"/>
                      </w:rPr>
                    </w:pPr>
                    <w:r w:rsidRPr="00BC6E1A">
                      <w:rPr>
                        <w:i/>
                        <w:sz w:val="28"/>
                        <w:szCs w:val="28"/>
                      </w:rPr>
                      <w:t>(Т.Шевченко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); </w:t>
                    </w:r>
                    <w:r w:rsidRPr="00DC0016">
                      <w:rPr>
                        <w:b/>
                        <w:i/>
                        <w:sz w:val="28"/>
                        <w:szCs w:val="28"/>
                      </w:rPr>
                      <w:t>Замість єднання та братерства між двома народами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, єзуїти в колегіях посіяли пекельну ненависть та </w:t>
                    </w:r>
                    <w:proofErr w:type="spellStart"/>
                    <w:r>
                      <w:rPr>
                        <w:i/>
                        <w:sz w:val="28"/>
                        <w:szCs w:val="28"/>
                      </w:rPr>
                      <w:t>ворогування</w:t>
                    </w:r>
                    <w:proofErr w:type="spellEnd"/>
                    <w:r>
                      <w:rPr>
                        <w:i/>
                        <w:sz w:val="28"/>
                        <w:szCs w:val="28"/>
                      </w:rPr>
                      <w:t xml:space="preserve"> (І.Нечуй-Левицький)</w:t>
                    </w:r>
                  </w:p>
                </w:txbxContent>
              </v:textbox>
            </v:shape>
            <v:roundrect id="_x0000_s1116" style="position:absolute;left:2338;top:10093;width:2134;height:810" arcsize="10923f">
              <v:textbox style="mso-next-textbox:#_x0000_s1116">
                <w:txbxContent>
                  <w:p w:rsidR="00E539F5" w:rsidRPr="00BC6E1A" w:rsidRDefault="00E539F5" w:rsidP="00E539F5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 w:rsidRPr="00BC6E1A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Відокремлені додатки</w:t>
                    </w:r>
                  </w:p>
                  <w:p w:rsidR="00E539F5" w:rsidRDefault="00E539F5" w:rsidP="00E539F5"/>
                </w:txbxContent>
              </v:textbox>
            </v:roundrect>
            <v:roundrect id="_x0000_s1117" style="position:absolute;left:4605;top:10093;width:4800;height:1755" arcsize="10923f">
              <v:textbox style="mso-next-textbox:#_x0000_s1117">
                <w:txbxContent>
                  <w:p w:rsidR="00E539F5" w:rsidRPr="00BC6E1A" w:rsidRDefault="00E539F5" w:rsidP="00E539F5">
                    <w:pPr>
                      <w:ind w:firstLine="540"/>
                      <w:jc w:val="both"/>
                      <w:rPr>
                        <w:sz w:val="28"/>
                        <w:szCs w:val="28"/>
                      </w:rPr>
                    </w:pPr>
                    <w:r w:rsidRPr="00BC6E1A">
                      <w:rPr>
                        <w:sz w:val="28"/>
                        <w:szCs w:val="28"/>
                      </w:rPr>
                      <w:t xml:space="preserve">Відокремлюються додатки, виражені зворотами зі значенням виключення, включення, заміщення, доповнення, що починаються словами </w:t>
                    </w:r>
                    <w:r w:rsidRPr="00BC6E1A">
                      <w:rPr>
                        <w:b/>
                        <w:i/>
                        <w:sz w:val="28"/>
                        <w:szCs w:val="28"/>
                      </w:rPr>
                      <w:t>крім, замість, за винятком, опріч, окрім, наприклад, навіть, включаючи, зокрема, особливо</w:t>
                    </w:r>
                  </w:p>
                </w:txbxContent>
              </v:textbox>
            </v:roundrect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118" type="#_x0000_t104" style="position:absolute;left:4876;top:13051;width:843;height:192;rotation:10913695fd" adj=",19777" fillcolor="#548dd4"/>
            <v:roundrect id="_x0000_s1119" style="position:absolute;left:5405;top:12658;width:4000;height:945" arcsize="10923f">
              <v:textbox style="mso-next-textbox:#_x0000_s1119">
                <w:txbxContent>
                  <w:p w:rsidR="00E539F5" w:rsidRPr="00193BEA" w:rsidRDefault="00E539F5" w:rsidP="00E539F5">
                    <w:pPr>
                      <w:rPr>
                        <w:sz w:val="28"/>
                        <w:szCs w:val="28"/>
                      </w:rPr>
                    </w:pPr>
                    <w:r w:rsidRPr="00193BEA">
                      <w:rPr>
                        <w:sz w:val="28"/>
                        <w:szCs w:val="28"/>
                      </w:rPr>
                      <w:t xml:space="preserve">Якщо прийменник </w:t>
                    </w:r>
                    <w:r w:rsidRPr="00086B87">
                      <w:rPr>
                        <w:b/>
                        <w:i/>
                        <w:sz w:val="28"/>
                        <w:szCs w:val="28"/>
                      </w:rPr>
                      <w:t>замість</w:t>
                    </w:r>
                    <w:r w:rsidRPr="00193BEA">
                      <w:rPr>
                        <w:sz w:val="28"/>
                        <w:szCs w:val="28"/>
                      </w:rPr>
                      <w:t xml:space="preserve"> синонімічний до прийменника </w:t>
                    </w:r>
                    <w:r w:rsidRPr="005D790D">
                      <w:rPr>
                        <w:b/>
                        <w:i/>
                        <w:sz w:val="28"/>
                        <w:szCs w:val="28"/>
                      </w:rPr>
                      <w:t xml:space="preserve">за </w:t>
                    </w:r>
                    <w:r w:rsidRPr="00193BEA">
                      <w:rPr>
                        <w:sz w:val="28"/>
                        <w:szCs w:val="28"/>
                      </w:rPr>
                      <w:t xml:space="preserve">або </w:t>
                    </w:r>
                    <w:r w:rsidRPr="005D790D">
                      <w:rPr>
                        <w:b/>
                        <w:i/>
                        <w:sz w:val="28"/>
                        <w:szCs w:val="28"/>
                      </w:rPr>
                      <w:t>взамін</w:t>
                    </w:r>
                    <w:r>
                      <w:rPr>
                        <w:sz w:val="28"/>
                        <w:szCs w:val="28"/>
                      </w:rPr>
                      <w:t xml:space="preserve">, то зворот </w:t>
                    </w:r>
                    <w:r w:rsidRPr="00193BEA">
                      <w:rPr>
                        <w:sz w:val="28"/>
                        <w:szCs w:val="28"/>
                      </w:rPr>
                      <w:t xml:space="preserve"> не відокремлюється</w:t>
                    </w:r>
                  </w:p>
                </w:txbxContent>
              </v:textbox>
            </v:roundrect>
            <v:oval id="_x0000_s1120" style="position:absolute;left:7938;top:11713;width:1467;height:1080" fillcolor="yellow">
              <v:textbox style="mso-next-textbox:#_x0000_s1120">
                <w:txbxContent>
                  <w:p w:rsidR="00E539F5" w:rsidRDefault="00E539F5" w:rsidP="00E539F5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</w:p>
                  <w:p w:rsidR="00E539F5" w:rsidRPr="00193BEA" w:rsidRDefault="00E539F5" w:rsidP="00E539F5">
                    <w:pPr>
                      <w:jc w:val="center"/>
                      <w:rPr>
                        <w:rFonts w:ascii="Bookman Old Style" w:hAnsi="Bookman Old Style"/>
                        <w:b/>
                        <w:color w:val="FF0000"/>
                        <w:sz w:val="28"/>
                        <w:szCs w:val="28"/>
                      </w:rPr>
                    </w:pPr>
                    <w:r w:rsidRPr="00193BEA">
                      <w:rPr>
                        <w:rFonts w:ascii="Bookman Old Style" w:hAnsi="Bookman Old Style"/>
                        <w:b/>
                        <w:color w:val="FF0000"/>
                        <w:sz w:val="28"/>
                        <w:szCs w:val="28"/>
                      </w:rPr>
                      <w:t>УВАГА!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E539F5" w:rsidRPr="004A1FAE" w:rsidRDefault="00E539F5" w:rsidP="00E539F5">
      <w:pPr>
        <w:pStyle w:val="1"/>
        <w:spacing w:before="220"/>
        <w:ind w:right="23"/>
        <w:jc w:val="center"/>
        <w:rPr>
          <w:rFonts w:ascii="Bookman Old Style" w:hAnsi="Bookman Old Style"/>
          <w:b/>
          <w:sz w:val="28"/>
          <w:szCs w:val="28"/>
        </w:rPr>
      </w:pPr>
      <w:r w:rsidRPr="004A1FAE">
        <w:rPr>
          <w:rFonts w:ascii="Bookman Old Style" w:hAnsi="Bookman Old Style"/>
          <w:b/>
          <w:sz w:val="28"/>
          <w:szCs w:val="28"/>
        </w:rPr>
        <w:lastRenderedPageBreak/>
        <w:t>ВІДОКРЕМЛЕНІ УТОЧНЮВАЛЬНІ ЧЛЕНИ РЕЧЕННЯ</w:t>
      </w:r>
      <w:r w:rsidRPr="000940BA">
        <w:rPr>
          <w:rFonts w:ascii="Bookman Old Style" w:hAnsi="Bookman Old Style"/>
          <w:b/>
          <w:sz w:val="28"/>
          <w:szCs w:val="28"/>
        </w:rPr>
      </w:r>
      <w:r>
        <w:rPr>
          <w:rFonts w:ascii="Bookman Old Style" w:hAnsi="Bookman Old Style"/>
          <w:b/>
          <w:sz w:val="28"/>
          <w:szCs w:val="28"/>
        </w:rPr>
        <w:pict>
          <v:group id="_x0000_s1086" editas="canvas" style="width:486.1pt;height:702pt;mso-position-horizontal-relative:char;mso-position-vertical-relative:line" coordorigin="2205,721" coordsize="7202,10530">
            <o:lock v:ext="edit" aspectratio="t"/>
            <v:shape id="_x0000_s1087" type="#_x0000_t75" style="position:absolute;left:2205;top:721;width:7202;height:10530" o:preferrelative="f" filled="t" fillcolor="#9cf" stroked="t">
              <v:fill opacity="15073f" o:detectmouseclick="t"/>
              <v:path o:extrusionok="t" o:connecttype="none"/>
              <o:lock v:ext="edit" text="t"/>
            </v:shape>
            <v:shape id="_x0000_s1088" type="#_x0000_t202" style="position:absolute;left:2472;top:9766;width:3333;height:945" stroked="f">
              <v:textbox>
                <w:txbxContent>
                  <w:p w:rsidR="00E539F5" w:rsidRDefault="00E539F5" w:rsidP="00E539F5"/>
                  <w:p w:rsidR="00E539F5" w:rsidRPr="00675FEC" w:rsidRDefault="00E539F5" w:rsidP="00E539F5">
                    <w:pPr>
                      <w:ind w:firstLine="180"/>
                    </w:pPr>
                    <w:r>
                      <w:rPr>
                        <w:i/>
                      </w:rPr>
                      <w:t xml:space="preserve">Дніпро несе Тарасові здаля </w:t>
                    </w:r>
                    <w:r w:rsidRPr="006F27C7">
                      <w:rPr>
                        <w:b/>
                        <w:i/>
                      </w:rPr>
                      <w:t xml:space="preserve">з </w:t>
                    </w:r>
                    <w:proofErr w:type="spellStart"/>
                    <w:r w:rsidRPr="006A58E8">
                      <w:rPr>
                        <w:b/>
                        <w:i/>
                      </w:rPr>
                      <w:t>усіх-усюд</w:t>
                    </w:r>
                    <w:proofErr w:type="spellEnd"/>
                    <w:r>
                      <w:rPr>
                        <w:i/>
                      </w:rPr>
                      <w:t xml:space="preserve"> – поклони і привіти (П.Ребро).</w:t>
                    </w:r>
                  </w:p>
                </w:txbxContent>
              </v:textbox>
            </v:shape>
            <v:shape id="_x0000_s1089" type="#_x0000_t202" style="position:absolute;left:5939;top:9901;width:3333;height:1215" stroked="f">
              <v:textbox>
                <w:txbxContent>
                  <w:p w:rsidR="00E539F5" w:rsidRDefault="00E539F5" w:rsidP="00E539F5"/>
                  <w:p w:rsidR="00E539F5" w:rsidRPr="006F27C7" w:rsidRDefault="00E539F5" w:rsidP="00E539F5">
                    <w:pPr>
                      <w:ind w:firstLine="360"/>
                      <w:rPr>
                        <w:i/>
                      </w:rPr>
                    </w:pPr>
                    <w:r w:rsidRPr="006F27C7">
                      <w:rPr>
                        <w:b/>
                        <w:i/>
                      </w:rPr>
                      <w:t>Де-не-де поміж отими купинами</w:t>
                    </w:r>
                    <w:r w:rsidRPr="006F27C7">
                      <w:rPr>
                        <w:i/>
                      </w:rPr>
                      <w:t xml:space="preserve"> розкидані блакитні люстерка – то над силу дихають до неба замулені джерела</w:t>
                    </w:r>
                    <w:r>
                      <w:rPr>
                        <w:i/>
                      </w:rPr>
                      <w:t xml:space="preserve"> (О.</w:t>
                    </w:r>
                    <w:proofErr w:type="spellStart"/>
                    <w:r>
                      <w:rPr>
                        <w:i/>
                      </w:rPr>
                      <w:t>Гижа</w:t>
                    </w:r>
                    <w:proofErr w:type="spellEnd"/>
                    <w:r>
                      <w:rPr>
                        <w:i/>
                      </w:rPr>
                      <w:t>).</w:t>
                    </w:r>
                  </w:p>
                </w:txbxContent>
              </v:textbox>
            </v:shape>
            <v:shape id="_x0000_s1090" type="#_x0000_t202" style="position:absolute;left:6472;top:8416;width:2801;height:810" stroked="f">
              <v:textbox>
                <w:txbxContent>
                  <w:p w:rsidR="00E539F5" w:rsidRDefault="00E539F5" w:rsidP="00E539F5"/>
                  <w:p w:rsidR="00E539F5" w:rsidRPr="00750B0C" w:rsidRDefault="00E539F5" w:rsidP="00E539F5">
                    <w:pPr>
                      <w:ind w:firstLine="180"/>
                      <w:rPr>
                        <w:b/>
                      </w:rPr>
                    </w:pPr>
                    <w:r>
                      <w:rPr>
                        <w:i/>
                      </w:rPr>
                      <w:t xml:space="preserve">З-за пагорба виднілись невисокі </w:t>
                    </w:r>
                    <w:r w:rsidRPr="00750B0C">
                      <w:rPr>
                        <w:b/>
                        <w:i/>
                      </w:rPr>
                      <w:t>дерева чи кущі</w:t>
                    </w:r>
                  </w:p>
                </w:txbxContent>
              </v:textbox>
            </v:shape>
            <v:shape id="_x0000_s1091" type="#_x0000_t202" style="position:absolute;left:2472;top:7876;width:3201;height:810" stroked="f">
              <v:textbox>
                <w:txbxContent>
                  <w:p w:rsidR="00E539F5" w:rsidRDefault="00E539F5" w:rsidP="00E539F5"/>
                  <w:p w:rsidR="00E539F5" w:rsidRPr="00675FEC" w:rsidRDefault="00E539F5" w:rsidP="00E539F5">
                    <w:pPr>
                      <w:ind w:firstLine="180"/>
                    </w:pPr>
                    <w:r>
                      <w:rPr>
                        <w:i/>
                      </w:rPr>
                      <w:t xml:space="preserve">Предметом вивчення лексикології є лексика, </w:t>
                    </w:r>
                    <w:r w:rsidRPr="00750B0C">
                      <w:rPr>
                        <w:b/>
                        <w:i/>
                      </w:rPr>
                      <w:t>або словниковий склад мови</w:t>
                    </w:r>
                  </w:p>
                </w:txbxContent>
              </v:textbox>
            </v:shape>
            <v:shape id="_x0000_s1092" type="#_x0000_t202" style="position:absolute;left:6339;top:6796;width:2932;height:810" stroked="f">
              <v:textbox>
                <w:txbxContent>
                  <w:p w:rsidR="00E539F5" w:rsidRDefault="00E539F5" w:rsidP="00E539F5"/>
                  <w:p w:rsidR="00E539F5" w:rsidRPr="00732C05" w:rsidRDefault="00E539F5" w:rsidP="00E539F5">
                    <w:pPr>
                      <w:ind w:firstLine="360"/>
                      <w:rPr>
                        <w:i/>
                      </w:rPr>
                    </w:pPr>
                    <w:r w:rsidRPr="00732C05">
                      <w:rPr>
                        <w:i/>
                      </w:rPr>
                      <w:t xml:space="preserve">А </w:t>
                    </w:r>
                    <w:proofErr w:type="spellStart"/>
                    <w:r w:rsidRPr="00732C05">
                      <w:rPr>
                        <w:i/>
                      </w:rPr>
                      <w:t>Джусиха</w:t>
                    </w:r>
                    <w:proofErr w:type="spellEnd"/>
                    <w:r w:rsidRPr="00732C05">
                      <w:rPr>
                        <w:i/>
                      </w:rPr>
                      <w:t xml:space="preserve"> – </w:t>
                    </w:r>
                    <w:r w:rsidRPr="00732C05">
                      <w:rPr>
                        <w:b/>
                        <w:i/>
                      </w:rPr>
                      <w:t>їхня сусідка</w:t>
                    </w:r>
                    <w:r w:rsidRPr="00732C05">
                      <w:rPr>
                        <w:i/>
                      </w:rPr>
                      <w:t xml:space="preserve"> – через дорогу сидить (Є.Гуцало)</w:t>
                    </w:r>
                  </w:p>
                </w:txbxContent>
              </v:textbox>
            </v:shape>
            <v:shape id="_x0000_s1093" type="#_x0000_t202" style="position:absolute;left:2472;top:5716;width:3600;height:810" stroked="f">
              <v:textbox>
                <w:txbxContent>
                  <w:p w:rsidR="00E539F5" w:rsidRDefault="00E539F5" w:rsidP="00E539F5"/>
                  <w:p w:rsidR="00E539F5" w:rsidRPr="00C7452E" w:rsidRDefault="00E539F5" w:rsidP="00E539F5">
                    <w:pPr>
                      <w:ind w:firstLine="180"/>
                      <w:rPr>
                        <w:b/>
                      </w:rPr>
                    </w:pPr>
                    <w:r>
                      <w:rPr>
                        <w:i/>
                      </w:rPr>
                      <w:t xml:space="preserve">Село Шевченкове, </w:t>
                    </w:r>
                    <w:r w:rsidRPr="00C7452E">
                      <w:rPr>
                        <w:b/>
                        <w:i/>
                      </w:rPr>
                      <w:t xml:space="preserve">Глухівського району, </w:t>
                    </w:r>
                    <w:r>
                      <w:rPr>
                        <w:b/>
                        <w:i/>
                      </w:rPr>
                      <w:t>С</w:t>
                    </w:r>
                    <w:r w:rsidRPr="00C7452E">
                      <w:rPr>
                        <w:b/>
                        <w:i/>
                      </w:rPr>
                      <w:t>умської області</w:t>
                    </w:r>
                  </w:p>
                </w:txbxContent>
              </v:textbox>
            </v:shape>
            <v:shape id="_x0000_s1094" type="#_x0000_t202" style="position:absolute;left:6339;top:5716;width:2933;height:945" stroked="f">
              <v:textbox>
                <w:txbxContent>
                  <w:p w:rsidR="00E539F5" w:rsidRDefault="00E539F5" w:rsidP="00E539F5">
                    <w:pPr>
                      <w:tabs>
                        <w:tab w:val="left" w:pos="180"/>
                        <w:tab w:val="left" w:pos="360"/>
                      </w:tabs>
                    </w:pPr>
                  </w:p>
                  <w:p w:rsidR="00E539F5" w:rsidRPr="00675FEC" w:rsidRDefault="00E539F5" w:rsidP="00E539F5">
                    <w:pPr>
                      <w:tabs>
                        <w:tab w:val="left" w:pos="720"/>
                      </w:tabs>
                      <w:ind w:left="720" w:hanging="180"/>
                      <w:jc w:val="center"/>
                    </w:pPr>
                    <w:r>
                      <w:rPr>
                        <w:i/>
                      </w:rPr>
                      <w:t xml:space="preserve">Цілий світ – </w:t>
                    </w:r>
                    <w:r w:rsidRPr="00C7452E">
                      <w:rPr>
                        <w:b/>
                        <w:i/>
                      </w:rPr>
                      <w:t xml:space="preserve">великий, до того незнаний </w:t>
                    </w:r>
                    <w:r>
                      <w:rPr>
                        <w:i/>
                      </w:rPr>
                      <w:t>– розкрився тоді перед Ольгою (М.Олійник).</w:t>
                    </w:r>
                  </w:p>
                </w:txbxContent>
              </v:textbox>
            </v:shape>
            <v:shape id="_x0000_s1095" type="#_x0000_t202" style="position:absolute;left:5939;top:4096;width:3335;height:810" stroked="f">
              <v:textbox>
                <w:txbxContent>
                  <w:p w:rsidR="00E539F5" w:rsidRDefault="00E539F5" w:rsidP="00E539F5"/>
                  <w:p w:rsidR="00E539F5" w:rsidRPr="00675FEC" w:rsidRDefault="00E539F5" w:rsidP="00E539F5">
                    <w:pPr>
                      <w:ind w:firstLine="180"/>
                    </w:pPr>
                    <w:r>
                      <w:rPr>
                        <w:i/>
                      </w:rPr>
                      <w:t>Весела</w:t>
                    </w:r>
                    <w:r w:rsidRPr="00C7452E">
                      <w:rPr>
                        <w:b/>
                        <w:i/>
                      </w:rPr>
                      <w:t>, хоч і втомлена</w:t>
                    </w:r>
                    <w:r>
                      <w:rPr>
                        <w:i/>
                      </w:rPr>
                      <w:t>, Оксана радо зустрічала гостей</w:t>
                    </w:r>
                  </w:p>
                </w:txbxContent>
              </v:textbox>
            </v:shape>
            <v:shape id="_x0000_s1096" type="#_x0000_t202" style="position:absolute;left:2472;top:3961;width:3067;height:945" stroked="f">
              <v:textbox>
                <w:txbxContent>
                  <w:p w:rsidR="00E539F5" w:rsidRDefault="00E539F5" w:rsidP="00E539F5"/>
                  <w:p w:rsidR="00E539F5" w:rsidRPr="00675FEC" w:rsidRDefault="00E539F5" w:rsidP="00E539F5">
                    <w:pPr>
                      <w:ind w:firstLine="180"/>
                    </w:pPr>
                    <w:r>
                      <w:rPr>
                        <w:i/>
                      </w:rPr>
                      <w:t xml:space="preserve">Останній сніг, </w:t>
                    </w:r>
                    <w:r w:rsidRPr="00675FEC">
                      <w:rPr>
                        <w:b/>
                        <w:i/>
                      </w:rPr>
                      <w:t>там бурий, там блакитний</w:t>
                    </w:r>
                    <w:r>
                      <w:rPr>
                        <w:i/>
                      </w:rPr>
                      <w:t>, іще лежить в окопах і ярах (М.Рильський).</w:t>
                    </w:r>
                  </w:p>
                </w:txbxContent>
              </v:textbox>
            </v:shape>
            <v:shape id="_x0000_s1097" type="#_x0000_t202" style="position:absolute;left:5939;top:2341;width:3333;height:810" stroked="f">
              <v:textbox>
                <w:txbxContent>
                  <w:p w:rsidR="00E539F5" w:rsidRDefault="00E539F5" w:rsidP="00E539F5"/>
                  <w:p w:rsidR="00E539F5" w:rsidRPr="00675FEC" w:rsidRDefault="00E539F5" w:rsidP="00E539F5">
                    <w:pPr>
                      <w:ind w:firstLine="180"/>
                    </w:pPr>
                    <w:r w:rsidRPr="00675FEC">
                      <w:rPr>
                        <w:i/>
                      </w:rPr>
                      <w:t xml:space="preserve">Великої шкоди завдають айсберги, </w:t>
                    </w:r>
                    <w:r w:rsidRPr="00675FEC">
                      <w:rPr>
                        <w:b/>
                        <w:i/>
                      </w:rPr>
                      <w:t>тобто плавучі крижані гори</w:t>
                    </w:r>
                    <w:r>
                      <w:t>.</w:t>
                    </w:r>
                  </w:p>
                </w:txbxContent>
              </v:textbox>
            </v:shape>
            <v:shape id="_x0000_s1098" type="#_x0000_t13" style="position:absolute;left:2338;top:1261;width:4134;height:1755">
              <v:shadow on="t" opacity=".5" offset="6pt,-6pt"/>
              <v:textbox>
                <w:txbxContent>
                  <w:p w:rsidR="00E539F5" w:rsidRPr="00732C05" w:rsidRDefault="00E539F5" w:rsidP="00E539F5">
                    <w:pPr>
                      <w:ind w:firstLine="720"/>
                    </w:pPr>
                    <w:r w:rsidRPr="00732C05">
                      <w:t xml:space="preserve">З </w:t>
                    </w:r>
                    <w:proofErr w:type="spellStart"/>
                    <w:r w:rsidRPr="00732C05">
                      <w:t>уточнюваними</w:t>
                    </w:r>
                    <w:proofErr w:type="spellEnd"/>
                    <w:r w:rsidRPr="00732C05">
                      <w:t xml:space="preserve"> словами пов’язуються лише інтонаційно або інтонацією й пояснювальними словами</w:t>
                    </w:r>
                  </w:p>
                </w:txbxContent>
              </v:textbox>
            </v:shape>
            <v:shape id="_x0000_s1099" type="#_x0000_t202" style="position:absolute;left:2338;top:721;width:6934;height:810">
              <v:shadow on="t" type="double" opacity=".5" color2="shadow add(102)" offset="-3pt,-3pt" offset2="-6pt,-6pt"/>
              <v:textbox>
                <w:txbxContent>
                  <w:p w:rsidR="00E539F5" w:rsidRPr="00750B0C" w:rsidRDefault="00E539F5" w:rsidP="00E539F5">
                    <w:pPr>
                      <w:ind w:firstLine="540"/>
                      <w:jc w:val="both"/>
                      <w:rPr>
                        <w:rFonts w:ascii="Book Antiqua" w:hAnsi="Book Antiqua"/>
                        <w:b/>
                        <w:sz w:val="26"/>
                        <w:szCs w:val="26"/>
                      </w:rPr>
                    </w:pPr>
                    <w:proofErr w:type="spellStart"/>
                    <w:r w:rsidRPr="00750B0C">
                      <w:rPr>
                        <w:rFonts w:ascii="Book Antiqua" w:hAnsi="Book Antiqua"/>
                        <w:b/>
                        <w:sz w:val="26"/>
                        <w:szCs w:val="26"/>
                      </w:rPr>
                      <w:t>Уточнювальні</w:t>
                    </w:r>
                    <w:proofErr w:type="spellEnd"/>
                    <w:r w:rsidRPr="00750B0C">
                      <w:rPr>
                        <w:rFonts w:ascii="Book Antiqua" w:hAnsi="Book Antiqua"/>
                        <w:b/>
                        <w:sz w:val="26"/>
                        <w:szCs w:val="26"/>
                      </w:rPr>
                      <w:t xml:space="preserve"> відокремлені члени речення конкретизують або пояснюють той член речення, з яким вони пов’язані однією синтаксичною функцією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100" type="#_x0000_t67" style="position:absolute;left:2338;top:1531;width:567;height:405" adj="10180,7369" fillcolor="#ff9"/>
            <v:roundrect id="_x0000_s1101" style="position:absolute;left:5539;top:1666;width:3600;height:945" arcsize="10923f" fillcolor="#ff9">
              <v:textbox>
                <w:txbxContent>
                  <w:p w:rsidR="00E539F5" w:rsidRPr="007F2F8F" w:rsidRDefault="00E539F5" w:rsidP="00E539F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F2F8F">
                      <w:rPr>
                        <w:rFonts w:ascii="Bookman Old Style" w:hAnsi="Bookman Old Style"/>
                        <w:b/>
                        <w:i/>
                        <w:color w:val="FF0000"/>
                        <w:sz w:val="28"/>
                        <w:szCs w:val="28"/>
                      </w:rPr>
                      <w:t>Тобто, або, себто, зокрема, а саме, навіть, як-от, притому, наприклад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 xml:space="preserve"> тощо</w:t>
                    </w:r>
                  </w:p>
                </w:txbxContent>
              </v:textbox>
            </v:roundrect>
            <v:roundrect id="_x0000_s1102" style="position:absolute;left:2338;top:2746;width:2667;height:540" arcsize="10923f">
              <v:textbox>
                <w:txbxContent>
                  <w:p w:rsidR="00E539F5" w:rsidRPr="00E8648E" w:rsidRDefault="00E539F5" w:rsidP="00E539F5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 w:rsidRPr="00E8648E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Відокремлюються</w:t>
                    </w:r>
                  </w:p>
                </w:txbxContent>
              </v:textbox>
            </v:roundrect>
            <v:roundrect id="_x0000_s1103" style="position:absolute;left:2338;top:3421;width:2801;height:810" arcsize="10923f">
              <v:textbox>
                <w:txbxContent>
                  <w:p w:rsidR="00E539F5" w:rsidRDefault="00E539F5" w:rsidP="00E539F5">
                    <w:pPr>
                      <w:ind w:firstLine="360"/>
                      <w:jc w:val="both"/>
                    </w:pPr>
                    <w:r>
                      <w:t>Означення, що виступають уточненням до попереднього означення</w:t>
                    </w:r>
                  </w:p>
                </w:txbxContent>
              </v:textbox>
            </v:roundrect>
            <v:roundrect id="_x0000_s1104" style="position:absolute;left:5539;top:3286;width:3599;height:945" arcsize="10923f">
              <v:textbox>
                <w:txbxContent>
                  <w:p w:rsidR="00E539F5" w:rsidRPr="00675FEC" w:rsidRDefault="00E539F5" w:rsidP="00E539F5">
                    <w:pPr>
                      <w:ind w:firstLine="360"/>
                      <w:jc w:val="both"/>
                      <w:rPr>
                        <w:b/>
                        <w:i/>
                      </w:rPr>
                    </w:pPr>
                    <w:proofErr w:type="spellStart"/>
                    <w:r>
                      <w:t>Уточнювальні</w:t>
                    </w:r>
                    <w:proofErr w:type="spellEnd"/>
                    <w:r>
                      <w:t xml:space="preserve"> означення можуть приєднуватися за допомогою сполучників підрядності </w:t>
                    </w:r>
                    <w:r w:rsidRPr="00675FEC">
                      <w:rPr>
                        <w:b/>
                        <w:i/>
                      </w:rPr>
                      <w:t>хоч, навіть, якщо</w:t>
                    </w:r>
                  </w:p>
                </w:txbxContent>
              </v:textbox>
            </v:roundrect>
            <v:roundrect id="_x0000_s1105" style="position:absolute;left:2338;top:5041;width:3601;height:810" arcsize="10923f">
              <v:textbox>
                <w:txbxContent>
                  <w:p w:rsidR="00E539F5" w:rsidRPr="00E8648E" w:rsidRDefault="00E539F5" w:rsidP="00E539F5">
                    <w:pPr>
                      <w:ind w:firstLine="360"/>
                      <w:jc w:val="both"/>
                    </w:pPr>
                    <w:r>
                      <w:t>Назви міст, сіл, областей, районів, що означають місцезнаходження або адресу, незалежно від порядку слів</w:t>
                    </w:r>
                  </w:p>
                </w:txbxContent>
              </v:textbox>
            </v:roundrect>
            <v:roundrect id="_x0000_s1106" style="position:absolute;left:6072;top:5041;width:3068;height:810" arcsize="10923f">
              <v:textbox>
                <w:txbxContent>
                  <w:p w:rsidR="00E539F5" w:rsidRPr="000E5DE3" w:rsidRDefault="00E539F5" w:rsidP="00E539F5">
                    <w:proofErr w:type="spellStart"/>
                    <w:r>
                      <w:t>Уточнювальні</w:t>
                    </w:r>
                    <w:proofErr w:type="spellEnd"/>
                    <w:r>
                      <w:t xml:space="preserve"> означення можуть виділятися і за допомогою тире для надання їм більшої смислової ваги</w:t>
                    </w:r>
                  </w:p>
                </w:txbxContent>
              </v:textbox>
            </v:roundrect>
            <v:roundrect id="_x0000_s1107" style="position:absolute;left:2338;top:6526;width:4267;height:675" arcsize="10923f">
              <v:textbox>
                <w:txbxContent>
                  <w:p w:rsidR="00E539F5" w:rsidRPr="000E5DE3" w:rsidRDefault="00E539F5" w:rsidP="00E539F5">
                    <w:pPr>
                      <w:jc w:val="both"/>
                    </w:pPr>
                    <w:proofErr w:type="spellStart"/>
                    <w:r>
                      <w:t>Уточнювальне</w:t>
                    </w:r>
                    <w:proofErr w:type="spellEnd"/>
                    <w:r>
                      <w:t xml:space="preserve"> значення можуть мати і прикладки. Вони відокремлюються комами або тире</w:t>
                    </w:r>
                  </w:p>
                </w:txbxContent>
              </v:textbox>
            </v:roundrect>
            <v:roundrect id="_x0000_s1108" style="position:absolute;left:2338;top:7336;width:3734;height:675" arcsize="10923f">
              <v:textbox>
                <w:txbxContent>
                  <w:p w:rsidR="00E539F5" w:rsidRPr="000E5DE3" w:rsidRDefault="00E539F5" w:rsidP="00E539F5">
                    <w:proofErr w:type="spellStart"/>
                    <w:r>
                      <w:t>Уточнювальні</w:t>
                    </w:r>
                    <w:proofErr w:type="spellEnd"/>
                    <w:r>
                      <w:t xml:space="preserve">  прикладки, що приєднуються сполучниками </w:t>
                    </w:r>
                    <w:r w:rsidRPr="00C7452E">
                      <w:rPr>
                        <w:b/>
                        <w:i/>
                      </w:rPr>
                      <w:t>чи, або</w:t>
                    </w:r>
                    <w:r>
                      <w:t xml:space="preserve"> (в значенні </w:t>
                    </w:r>
                    <w:r w:rsidRPr="00C7452E">
                      <w:rPr>
                        <w:b/>
                        <w:i/>
                      </w:rPr>
                      <w:t>тобто</w:t>
                    </w:r>
                    <w:r>
                      <w:t>)</w:t>
                    </w:r>
                  </w:p>
                </w:txbxContent>
              </v:textbox>
            </v:roundrect>
            <v:roundrect id="_x0000_s1109" style="position:absolute;left:5805;top:7876;width:3334;height:810" arcsize="10923f">
              <v:textbox>
                <w:txbxContent>
                  <w:p w:rsidR="00E539F5" w:rsidRPr="000E5DE3" w:rsidRDefault="00E539F5" w:rsidP="00E539F5">
                    <w:pPr>
                      <w:jc w:val="both"/>
                    </w:pPr>
                    <w:r>
                      <w:t xml:space="preserve">Якщо сполучниками </w:t>
                    </w:r>
                    <w:r w:rsidRPr="00732C05">
                      <w:rPr>
                        <w:b/>
                        <w:i/>
                      </w:rPr>
                      <w:t>чи, або</w:t>
                    </w:r>
                    <w:r>
                      <w:t xml:space="preserve"> поєднують два однорідні члени речення, то між ними кома не ставиться</w:t>
                    </w:r>
                  </w:p>
                </w:txbxContent>
              </v:textbox>
            </v:roundrect>
            <v:roundrect id="_x0000_s1110" style="position:absolute;left:2338;top:8821;width:3068;height:1080" arcsize="10923f">
              <v:textbox>
                <w:txbxContent>
                  <w:p w:rsidR="00E539F5" w:rsidRPr="000E5DE3" w:rsidRDefault="00E539F5" w:rsidP="00E539F5">
                    <w:pPr>
                      <w:jc w:val="both"/>
                    </w:pPr>
                    <w:proofErr w:type="spellStart"/>
                    <w:r>
                      <w:t>Уточнювальні</w:t>
                    </w:r>
                    <w:proofErr w:type="spellEnd"/>
                    <w:r>
                      <w:t xml:space="preserve"> обставини, виражені іменниками з прийменниками або прислівниками, виділяються комами або тире</w:t>
                    </w:r>
                  </w:p>
                </w:txbxContent>
              </v:textbox>
            </v:roundrect>
            <v:roundrect id="_x0000_s1111" style="position:absolute;left:5672;top:9361;width:3467;height:810" arcsize="10923f">
              <v:textbox>
                <w:txbxContent>
                  <w:p w:rsidR="00E539F5" w:rsidRPr="000E5DE3" w:rsidRDefault="00E539F5" w:rsidP="00E539F5">
                    <w:pPr>
                      <w:ind w:firstLine="360"/>
                      <w:jc w:val="both"/>
                    </w:pPr>
                    <w:r>
                      <w:t xml:space="preserve">Якщо подібні обставини не мають </w:t>
                    </w:r>
                    <w:proofErr w:type="spellStart"/>
                    <w:r>
                      <w:t>уточнювального</w:t>
                    </w:r>
                    <w:proofErr w:type="spellEnd"/>
                    <w:r>
                      <w:t xml:space="preserve"> значення, то комами не відокремлюються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772EE7" w:rsidRDefault="00772EE7"/>
    <w:sectPr w:rsidR="00772EE7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9F5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10116"/>
    <w:rsid w:val="000130B1"/>
    <w:rsid w:val="00013C61"/>
    <w:rsid w:val="000152D2"/>
    <w:rsid w:val="0001550B"/>
    <w:rsid w:val="00016AB0"/>
    <w:rsid w:val="00020AAB"/>
    <w:rsid w:val="00021ED3"/>
    <w:rsid w:val="000252D6"/>
    <w:rsid w:val="0002653B"/>
    <w:rsid w:val="000272EB"/>
    <w:rsid w:val="00031EE8"/>
    <w:rsid w:val="00032C71"/>
    <w:rsid w:val="00034E6C"/>
    <w:rsid w:val="00042549"/>
    <w:rsid w:val="00045C98"/>
    <w:rsid w:val="00046294"/>
    <w:rsid w:val="0004652B"/>
    <w:rsid w:val="00046548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57648"/>
    <w:rsid w:val="00057924"/>
    <w:rsid w:val="000617C0"/>
    <w:rsid w:val="000647F0"/>
    <w:rsid w:val="00064F8D"/>
    <w:rsid w:val="00065F73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8173C"/>
    <w:rsid w:val="00081E01"/>
    <w:rsid w:val="00081E32"/>
    <w:rsid w:val="0008325C"/>
    <w:rsid w:val="00084D5E"/>
    <w:rsid w:val="00085238"/>
    <w:rsid w:val="000913A2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4F8"/>
    <w:rsid w:val="000B4DF3"/>
    <w:rsid w:val="000B6A89"/>
    <w:rsid w:val="000C2B95"/>
    <w:rsid w:val="000C47C9"/>
    <w:rsid w:val="000C4A0A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FD"/>
    <w:rsid w:val="000E35BA"/>
    <w:rsid w:val="000E494C"/>
    <w:rsid w:val="000E6D94"/>
    <w:rsid w:val="000E6D9A"/>
    <w:rsid w:val="000E7484"/>
    <w:rsid w:val="000F0641"/>
    <w:rsid w:val="000F5F07"/>
    <w:rsid w:val="000F6751"/>
    <w:rsid w:val="000F706F"/>
    <w:rsid w:val="001009A9"/>
    <w:rsid w:val="00100B8E"/>
    <w:rsid w:val="00101F18"/>
    <w:rsid w:val="00102850"/>
    <w:rsid w:val="001042A5"/>
    <w:rsid w:val="0010458F"/>
    <w:rsid w:val="00104AF3"/>
    <w:rsid w:val="00105998"/>
    <w:rsid w:val="0011034A"/>
    <w:rsid w:val="00112D88"/>
    <w:rsid w:val="00112D98"/>
    <w:rsid w:val="00116124"/>
    <w:rsid w:val="00116570"/>
    <w:rsid w:val="0011676B"/>
    <w:rsid w:val="00117CFD"/>
    <w:rsid w:val="00121C68"/>
    <w:rsid w:val="00122200"/>
    <w:rsid w:val="0012257E"/>
    <w:rsid w:val="00122866"/>
    <w:rsid w:val="00122FF5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929F1"/>
    <w:rsid w:val="001A2CBB"/>
    <w:rsid w:val="001A3226"/>
    <w:rsid w:val="001A5DAE"/>
    <w:rsid w:val="001A657A"/>
    <w:rsid w:val="001A788E"/>
    <w:rsid w:val="001B020E"/>
    <w:rsid w:val="001B3B09"/>
    <w:rsid w:val="001B49C9"/>
    <w:rsid w:val="001B4EC4"/>
    <w:rsid w:val="001B5ACC"/>
    <w:rsid w:val="001B75C6"/>
    <w:rsid w:val="001C35DA"/>
    <w:rsid w:val="001C4368"/>
    <w:rsid w:val="001C5C3B"/>
    <w:rsid w:val="001C65D8"/>
    <w:rsid w:val="001C7082"/>
    <w:rsid w:val="001D20B4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13F1"/>
    <w:rsid w:val="001F2670"/>
    <w:rsid w:val="001F2D96"/>
    <w:rsid w:val="001F3143"/>
    <w:rsid w:val="001F4A59"/>
    <w:rsid w:val="001F56CE"/>
    <w:rsid w:val="001F7BFD"/>
    <w:rsid w:val="002003E0"/>
    <w:rsid w:val="00200DCE"/>
    <w:rsid w:val="00201077"/>
    <w:rsid w:val="00202452"/>
    <w:rsid w:val="00202DE7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419F"/>
    <w:rsid w:val="002260E1"/>
    <w:rsid w:val="00230B8D"/>
    <w:rsid w:val="00230D4F"/>
    <w:rsid w:val="00231091"/>
    <w:rsid w:val="00231200"/>
    <w:rsid w:val="00233219"/>
    <w:rsid w:val="0024058B"/>
    <w:rsid w:val="00243118"/>
    <w:rsid w:val="002454A4"/>
    <w:rsid w:val="002462C5"/>
    <w:rsid w:val="00252817"/>
    <w:rsid w:val="00257AB1"/>
    <w:rsid w:val="00257DF3"/>
    <w:rsid w:val="0026087D"/>
    <w:rsid w:val="00260B04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3C95"/>
    <w:rsid w:val="00284B72"/>
    <w:rsid w:val="002867DE"/>
    <w:rsid w:val="00286C26"/>
    <w:rsid w:val="002877F7"/>
    <w:rsid w:val="002900A6"/>
    <w:rsid w:val="00292F7F"/>
    <w:rsid w:val="002958F4"/>
    <w:rsid w:val="0029608A"/>
    <w:rsid w:val="002A0794"/>
    <w:rsid w:val="002A19A7"/>
    <w:rsid w:val="002A25C8"/>
    <w:rsid w:val="002A2D31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3362"/>
    <w:rsid w:val="002E171D"/>
    <w:rsid w:val="002E2519"/>
    <w:rsid w:val="002E569F"/>
    <w:rsid w:val="002E5B95"/>
    <w:rsid w:val="002E7983"/>
    <w:rsid w:val="002F0D6F"/>
    <w:rsid w:val="002F1FD8"/>
    <w:rsid w:val="002F414D"/>
    <w:rsid w:val="002F53C7"/>
    <w:rsid w:val="002F562D"/>
    <w:rsid w:val="002F5C83"/>
    <w:rsid w:val="002F65A4"/>
    <w:rsid w:val="002F677C"/>
    <w:rsid w:val="002F754F"/>
    <w:rsid w:val="0030031A"/>
    <w:rsid w:val="00303157"/>
    <w:rsid w:val="00304499"/>
    <w:rsid w:val="00304EB3"/>
    <w:rsid w:val="00306B6E"/>
    <w:rsid w:val="0030725C"/>
    <w:rsid w:val="00311109"/>
    <w:rsid w:val="00314413"/>
    <w:rsid w:val="00314798"/>
    <w:rsid w:val="0031617E"/>
    <w:rsid w:val="00320CEF"/>
    <w:rsid w:val="00321B50"/>
    <w:rsid w:val="00323705"/>
    <w:rsid w:val="003253E6"/>
    <w:rsid w:val="00325FC7"/>
    <w:rsid w:val="0032729E"/>
    <w:rsid w:val="00330990"/>
    <w:rsid w:val="00331346"/>
    <w:rsid w:val="003321E4"/>
    <w:rsid w:val="00332949"/>
    <w:rsid w:val="003359F6"/>
    <w:rsid w:val="00335C40"/>
    <w:rsid w:val="00336C6A"/>
    <w:rsid w:val="00340C6B"/>
    <w:rsid w:val="003414E2"/>
    <w:rsid w:val="0034151E"/>
    <w:rsid w:val="00341F7D"/>
    <w:rsid w:val="003420B8"/>
    <w:rsid w:val="00344861"/>
    <w:rsid w:val="00344A33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75E0"/>
    <w:rsid w:val="00390ABE"/>
    <w:rsid w:val="00391D9B"/>
    <w:rsid w:val="00392FBC"/>
    <w:rsid w:val="00394549"/>
    <w:rsid w:val="0039465E"/>
    <w:rsid w:val="0039663D"/>
    <w:rsid w:val="003A0DA0"/>
    <w:rsid w:val="003A1212"/>
    <w:rsid w:val="003A5268"/>
    <w:rsid w:val="003A5853"/>
    <w:rsid w:val="003A58C0"/>
    <w:rsid w:val="003A724C"/>
    <w:rsid w:val="003B2F18"/>
    <w:rsid w:val="003B35D6"/>
    <w:rsid w:val="003B44A9"/>
    <w:rsid w:val="003C3705"/>
    <w:rsid w:val="003C37B4"/>
    <w:rsid w:val="003C55AB"/>
    <w:rsid w:val="003C5B10"/>
    <w:rsid w:val="003C6837"/>
    <w:rsid w:val="003C7054"/>
    <w:rsid w:val="003C7265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33DF"/>
    <w:rsid w:val="004058EC"/>
    <w:rsid w:val="004068F8"/>
    <w:rsid w:val="00407568"/>
    <w:rsid w:val="00407E85"/>
    <w:rsid w:val="00410862"/>
    <w:rsid w:val="00412574"/>
    <w:rsid w:val="004131F2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247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41E"/>
    <w:rsid w:val="00440C23"/>
    <w:rsid w:val="00441311"/>
    <w:rsid w:val="00442248"/>
    <w:rsid w:val="004423A3"/>
    <w:rsid w:val="00442AEC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57A"/>
    <w:rsid w:val="00461BF2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A38"/>
    <w:rsid w:val="00474B30"/>
    <w:rsid w:val="004752F4"/>
    <w:rsid w:val="00480E52"/>
    <w:rsid w:val="00481396"/>
    <w:rsid w:val="00483D40"/>
    <w:rsid w:val="004849DB"/>
    <w:rsid w:val="004865AB"/>
    <w:rsid w:val="00486CAF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2186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6D13"/>
    <w:rsid w:val="004C786B"/>
    <w:rsid w:val="004D0FA1"/>
    <w:rsid w:val="004D1ED3"/>
    <w:rsid w:val="004D3037"/>
    <w:rsid w:val="004D5F50"/>
    <w:rsid w:val="004E0047"/>
    <w:rsid w:val="004E0934"/>
    <w:rsid w:val="004E09FD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3EF0"/>
    <w:rsid w:val="005053AA"/>
    <w:rsid w:val="00506F03"/>
    <w:rsid w:val="00510210"/>
    <w:rsid w:val="00510A0F"/>
    <w:rsid w:val="005137B5"/>
    <w:rsid w:val="00513DC9"/>
    <w:rsid w:val="005162B5"/>
    <w:rsid w:val="00522C8D"/>
    <w:rsid w:val="00523EB9"/>
    <w:rsid w:val="00524237"/>
    <w:rsid w:val="00524B88"/>
    <w:rsid w:val="00526F75"/>
    <w:rsid w:val="00530E73"/>
    <w:rsid w:val="0053162F"/>
    <w:rsid w:val="00536916"/>
    <w:rsid w:val="005379CF"/>
    <w:rsid w:val="0054011B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6403"/>
    <w:rsid w:val="0055648B"/>
    <w:rsid w:val="005568A3"/>
    <w:rsid w:val="005622DA"/>
    <w:rsid w:val="00564030"/>
    <w:rsid w:val="00564260"/>
    <w:rsid w:val="0056758C"/>
    <w:rsid w:val="0057380C"/>
    <w:rsid w:val="00577061"/>
    <w:rsid w:val="00581F57"/>
    <w:rsid w:val="00583BDA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C"/>
    <w:rsid w:val="005D2D7D"/>
    <w:rsid w:val="005D5084"/>
    <w:rsid w:val="005D58D5"/>
    <w:rsid w:val="005D7D9A"/>
    <w:rsid w:val="005E3EC8"/>
    <w:rsid w:val="005E4252"/>
    <w:rsid w:val="005E4817"/>
    <w:rsid w:val="005E5569"/>
    <w:rsid w:val="005F1768"/>
    <w:rsid w:val="005F2358"/>
    <w:rsid w:val="005F35D7"/>
    <w:rsid w:val="005F3B92"/>
    <w:rsid w:val="005F524D"/>
    <w:rsid w:val="006012E8"/>
    <w:rsid w:val="00601F47"/>
    <w:rsid w:val="00602432"/>
    <w:rsid w:val="006029B0"/>
    <w:rsid w:val="00605C81"/>
    <w:rsid w:val="006069CB"/>
    <w:rsid w:val="00610DB5"/>
    <w:rsid w:val="00611FB4"/>
    <w:rsid w:val="00613069"/>
    <w:rsid w:val="00613149"/>
    <w:rsid w:val="00614ADF"/>
    <w:rsid w:val="00616C9B"/>
    <w:rsid w:val="00617BA4"/>
    <w:rsid w:val="00620CA1"/>
    <w:rsid w:val="00621352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80C"/>
    <w:rsid w:val="006548A0"/>
    <w:rsid w:val="0066084A"/>
    <w:rsid w:val="00660986"/>
    <w:rsid w:val="00663563"/>
    <w:rsid w:val="006643A6"/>
    <w:rsid w:val="00665914"/>
    <w:rsid w:val="00667759"/>
    <w:rsid w:val="006702FC"/>
    <w:rsid w:val="00670F52"/>
    <w:rsid w:val="00671B17"/>
    <w:rsid w:val="00672CA0"/>
    <w:rsid w:val="006736A9"/>
    <w:rsid w:val="00677CAB"/>
    <w:rsid w:val="00677D4B"/>
    <w:rsid w:val="006806F4"/>
    <w:rsid w:val="00680806"/>
    <w:rsid w:val="0068360E"/>
    <w:rsid w:val="00684386"/>
    <w:rsid w:val="00687DE4"/>
    <w:rsid w:val="00690712"/>
    <w:rsid w:val="006911B4"/>
    <w:rsid w:val="00693081"/>
    <w:rsid w:val="0069472D"/>
    <w:rsid w:val="00694CF9"/>
    <w:rsid w:val="00697091"/>
    <w:rsid w:val="006975B1"/>
    <w:rsid w:val="006A0C35"/>
    <w:rsid w:val="006A0F1A"/>
    <w:rsid w:val="006A1E98"/>
    <w:rsid w:val="006A1EED"/>
    <w:rsid w:val="006A4BDA"/>
    <w:rsid w:val="006A6826"/>
    <w:rsid w:val="006B1AD4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D0455"/>
    <w:rsid w:val="006D1E0F"/>
    <w:rsid w:val="006D25D4"/>
    <w:rsid w:val="006D49E9"/>
    <w:rsid w:val="006D6EFB"/>
    <w:rsid w:val="006D714A"/>
    <w:rsid w:val="006D7869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6F76C3"/>
    <w:rsid w:val="007005F5"/>
    <w:rsid w:val="00701264"/>
    <w:rsid w:val="007064D1"/>
    <w:rsid w:val="0070687F"/>
    <w:rsid w:val="00706ED0"/>
    <w:rsid w:val="007105A3"/>
    <w:rsid w:val="00711913"/>
    <w:rsid w:val="007151F1"/>
    <w:rsid w:val="0071697B"/>
    <w:rsid w:val="00717C30"/>
    <w:rsid w:val="00717E1D"/>
    <w:rsid w:val="00720CFF"/>
    <w:rsid w:val="00722BB4"/>
    <w:rsid w:val="00722CE9"/>
    <w:rsid w:val="00723984"/>
    <w:rsid w:val="00723DE2"/>
    <w:rsid w:val="0072594D"/>
    <w:rsid w:val="00726218"/>
    <w:rsid w:val="00727F9A"/>
    <w:rsid w:val="007301E1"/>
    <w:rsid w:val="00730456"/>
    <w:rsid w:val="00732BB3"/>
    <w:rsid w:val="00734B84"/>
    <w:rsid w:val="007358D4"/>
    <w:rsid w:val="00735C16"/>
    <w:rsid w:val="00737D84"/>
    <w:rsid w:val="00740338"/>
    <w:rsid w:val="0074043B"/>
    <w:rsid w:val="00740645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0D20"/>
    <w:rsid w:val="007B2ECA"/>
    <w:rsid w:val="007B5AE2"/>
    <w:rsid w:val="007C145A"/>
    <w:rsid w:val="007C5FC5"/>
    <w:rsid w:val="007C68BE"/>
    <w:rsid w:val="007C728B"/>
    <w:rsid w:val="007D0305"/>
    <w:rsid w:val="007D35B4"/>
    <w:rsid w:val="007E1755"/>
    <w:rsid w:val="007E210A"/>
    <w:rsid w:val="007E3B9C"/>
    <w:rsid w:val="007E41EE"/>
    <w:rsid w:val="007E4A25"/>
    <w:rsid w:val="007E78C1"/>
    <w:rsid w:val="007F083C"/>
    <w:rsid w:val="007F1660"/>
    <w:rsid w:val="007F19EE"/>
    <w:rsid w:val="007F1E6B"/>
    <w:rsid w:val="007F2C1A"/>
    <w:rsid w:val="007F41C1"/>
    <w:rsid w:val="007F52BD"/>
    <w:rsid w:val="007F5BD7"/>
    <w:rsid w:val="007F5EEC"/>
    <w:rsid w:val="007F6269"/>
    <w:rsid w:val="007F64CD"/>
    <w:rsid w:val="00802324"/>
    <w:rsid w:val="0080425E"/>
    <w:rsid w:val="00804272"/>
    <w:rsid w:val="00804CAC"/>
    <w:rsid w:val="00806F40"/>
    <w:rsid w:val="00811D3F"/>
    <w:rsid w:val="00813A8B"/>
    <w:rsid w:val="0081402B"/>
    <w:rsid w:val="0081496E"/>
    <w:rsid w:val="0081696A"/>
    <w:rsid w:val="00816AFD"/>
    <w:rsid w:val="00817413"/>
    <w:rsid w:val="00817EC2"/>
    <w:rsid w:val="00823092"/>
    <w:rsid w:val="008235A4"/>
    <w:rsid w:val="00831B99"/>
    <w:rsid w:val="008322B9"/>
    <w:rsid w:val="00832BBB"/>
    <w:rsid w:val="00833545"/>
    <w:rsid w:val="00837F03"/>
    <w:rsid w:val="00841595"/>
    <w:rsid w:val="00841870"/>
    <w:rsid w:val="00842408"/>
    <w:rsid w:val="00843A15"/>
    <w:rsid w:val="0084408E"/>
    <w:rsid w:val="008464EB"/>
    <w:rsid w:val="0084697A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255F"/>
    <w:rsid w:val="00873A16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90827"/>
    <w:rsid w:val="00891AAB"/>
    <w:rsid w:val="00892220"/>
    <w:rsid w:val="00894F0B"/>
    <w:rsid w:val="008963CC"/>
    <w:rsid w:val="008964AF"/>
    <w:rsid w:val="00897882"/>
    <w:rsid w:val="008A3FCF"/>
    <w:rsid w:val="008A4F38"/>
    <w:rsid w:val="008A6B2F"/>
    <w:rsid w:val="008B1921"/>
    <w:rsid w:val="008B2FE6"/>
    <w:rsid w:val="008B36A6"/>
    <w:rsid w:val="008B4784"/>
    <w:rsid w:val="008B75C8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8C7"/>
    <w:rsid w:val="008E59F0"/>
    <w:rsid w:val="008E6110"/>
    <w:rsid w:val="008E6640"/>
    <w:rsid w:val="008F1FB8"/>
    <w:rsid w:val="008F2D64"/>
    <w:rsid w:val="008F5AA0"/>
    <w:rsid w:val="00900B0E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2ABA"/>
    <w:rsid w:val="00932D0E"/>
    <w:rsid w:val="009352D2"/>
    <w:rsid w:val="0093616F"/>
    <w:rsid w:val="0093627D"/>
    <w:rsid w:val="0093784E"/>
    <w:rsid w:val="00940AB6"/>
    <w:rsid w:val="009425A0"/>
    <w:rsid w:val="00942C84"/>
    <w:rsid w:val="00945BCC"/>
    <w:rsid w:val="00945FBB"/>
    <w:rsid w:val="00947629"/>
    <w:rsid w:val="009478CF"/>
    <w:rsid w:val="00947DBB"/>
    <w:rsid w:val="0095011B"/>
    <w:rsid w:val="009518BF"/>
    <w:rsid w:val="00954336"/>
    <w:rsid w:val="009544A6"/>
    <w:rsid w:val="00955306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08B"/>
    <w:rsid w:val="009707F5"/>
    <w:rsid w:val="009713D5"/>
    <w:rsid w:val="00971C3C"/>
    <w:rsid w:val="00971C96"/>
    <w:rsid w:val="00973EC9"/>
    <w:rsid w:val="009762F6"/>
    <w:rsid w:val="00977C94"/>
    <w:rsid w:val="00977D71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6D69"/>
    <w:rsid w:val="00997308"/>
    <w:rsid w:val="009A1252"/>
    <w:rsid w:val="009A16D6"/>
    <w:rsid w:val="009A1A91"/>
    <w:rsid w:val="009A2110"/>
    <w:rsid w:val="009A3842"/>
    <w:rsid w:val="009A5C4E"/>
    <w:rsid w:val="009A7AAA"/>
    <w:rsid w:val="009B1CE2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545A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4188"/>
    <w:rsid w:val="009F6692"/>
    <w:rsid w:val="00A005FA"/>
    <w:rsid w:val="00A01B20"/>
    <w:rsid w:val="00A035C4"/>
    <w:rsid w:val="00A03DB0"/>
    <w:rsid w:val="00A05096"/>
    <w:rsid w:val="00A05D67"/>
    <w:rsid w:val="00A07505"/>
    <w:rsid w:val="00A07566"/>
    <w:rsid w:val="00A107D9"/>
    <w:rsid w:val="00A10E5A"/>
    <w:rsid w:val="00A1101E"/>
    <w:rsid w:val="00A12723"/>
    <w:rsid w:val="00A130B5"/>
    <w:rsid w:val="00A13A24"/>
    <w:rsid w:val="00A14E1D"/>
    <w:rsid w:val="00A17937"/>
    <w:rsid w:val="00A20C30"/>
    <w:rsid w:val="00A251F4"/>
    <w:rsid w:val="00A25511"/>
    <w:rsid w:val="00A26FF6"/>
    <w:rsid w:val="00A27EA4"/>
    <w:rsid w:val="00A30A67"/>
    <w:rsid w:val="00A311E0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4E73"/>
    <w:rsid w:val="00A7084F"/>
    <w:rsid w:val="00A71E92"/>
    <w:rsid w:val="00A73610"/>
    <w:rsid w:val="00A75BA2"/>
    <w:rsid w:val="00A75BD5"/>
    <w:rsid w:val="00A7683C"/>
    <w:rsid w:val="00A81233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D09E3"/>
    <w:rsid w:val="00AD0BD8"/>
    <w:rsid w:val="00AD181A"/>
    <w:rsid w:val="00AD1BA7"/>
    <w:rsid w:val="00AD405F"/>
    <w:rsid w:val="00AD4420"/>
    <w:rsid w:val="00AD62B4"/>
    <w:rsid w:val="00AE0048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206CC"/>
    <w:rsid w:val="00B20D07"/>
    <w:rsid w:val="00B20F9D"/>
    <w:rsid w:val="00B21201"/>
    <w:rsid w:val="00B22D10"/>
    <w:rsid w:val="00B22DDE"/>
    <w:rsid w:val="00B25765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EF0"/>
    <w:rsid w:val="00B5289C"/>
    <w:rsid w:val="00B54E37"/>
    <w:rsid w:val="00B601B1"/>
    <w:rsid w:val="00B62FCB"/>
    <w:rsid w:val="00B632C4"/>
    <w:rsid w:val="00B63412"/>
    <w:rsid w:val="00B64A76"/>
    <w:rsid w:val="00B650C7"/>
    <w:rsid w:val="00B67245"/>
    <w:rsid w:val="00B7049C"/>
    <w:rsid w:val="00B713F3"/>
    <w:rsid w:val="00B72A56"/>
    <w:rsid w:val="00B76AEE"/>
    <w:rsid w:val="00B76BE1"/>
    <w:rsid w:val="00B77E16"/>
    <w:rsid w:val="00B8042D"/>
    <w:rsid w:val="00B818EE"/>
    <w:rsid w:val="00B84002"/>
    <w:rsid w:val="00B84E8D"/>
    <w:rsid w:val="00B864F0"/>
    <w:rsid w:val="00B86862"/>
    <w:rsid w:val="00B878BB"/>
    <w:rsid w:val="00B90686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C02B3"/>
    <w:rsid w:val="00BC23EC"/>
    <w:rsid w:val="00BC26C0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E5491"/>
    <w:rsid w:val="00BF2C4E"/>
    <w:rsid w:val="00BF51C5"/>
    <w:rsid w:val="00BF6BBC"/>
    <w:rsid w:val="00BF6CF5"/>
    <w:rsid w:val="00C00A6D"/>
    <w:rsid w:val="00C03BE8"/>
    <w:rsid w:val="00C07ACB"/>
    <w:rsid w:val="00C10F6E"/>
    <w:rsid w:val="00C11987"/>
    <w:rsid w:val="00C121B3"/>
    <w:rsid w:val="00C126D8"/>
    <w:rsid w:val="00C14FB7"/>
    <w:rsid w:val="00C15365"/>
    <w:rsid w:val="00C1559A"/>
    <w:rsid w:val="00C15AED"/>
    <w:rsid w:val="00C16D13"/>
    <w:rsid w:val="00C20AA5"/>
    <w:rsid w:val="00C214A6"/>
    <w:rsid w:val="00C22E84"/>
    <w:rsid w:val="00C277C0"/>
    <w:rsid w:val="00C27DF1"/>
    <w:rsid w:val="00C32EB8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2715"/>
    <w:rsid w:val="00C6310F"/>
    <w:rsid w:val="00C65ECF"/>
    <w:rsid w:val="00C66DC6"/>
    <w:rsid w:val="00C6756A"/>
    <w:rsid w:val="00C72A2B"/>
    <w:rsid w:val="00C72ED6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2C4"/>
    <w:rsid w:val="00CA0ECA"/>
    <w:rsid w:val="00CA1492"/>
    <w:rsid w:val="00CA1661"/>
    <w:rsid w:val="00CA272A"/>
    <w:rsid w:val="00CA3E89"/>
    <w:rsid w:val="00CA4692"/>
    <w:rsid w:val="00CA6CEC"/>
    <w:rsid w:val="00CA72EB"/>
    <w:rsid w:val="00CB1191"/>
    <w:rsid w:val="00CB2633"/>
    <w:rsid w:val="00CB2F67"/>
    <w:rsid w:val="00CB5ACE"/>
    <w:rsid w:val="00CB72D8"/>
    <w:rsid w:val="00CC3166"/>
    <w:rsid w:val="00CD0FAC"/>
    <w:rsid w:val="00CD5E8A"/>
    <w:rsid w:val="00CD7842"/>
    <w:rsid w:val="00CE3A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3135A"/>
    <w:rsid w:val="00D32220"/>
    <w:rsid w:val="00D355EF"/>
    <w:rsid w:val="00D35785"/>
    <w:rsid w:val="00D35D8B"/>
    <w:rsid w:val="00D36E78"/>
    <w:rsid w:val="00D3725B"/>
    <w:rsid w:val="00D40385"/>
    <w:rsid w:val="00D441D8"/>
    <w:rsid w:val="00D4588D"/>
    <w:rsid w:val="00D463DF"/>
    <w:rsid w:val="00D50722"/>
    <w:rsid w:val="00D516EF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4CE"/>
    <w:rsid w:val="00D929EB"/>
    <w:rsid w:val="00D9356E"/>
    <w:rsid w:val="00D955BA"/>
    <w:rsid w:val="00D95959"/>
    <w:rsid w:val="00D96A89"/>
    <w:rsid w:val="00D96E82"/>
    <w:rsid w:val="00D9751C"/>
    <w:rsid w:val="00DA0272"/>
    <w:rsid w:val="00DA11D6"/>
    <w:rsid w:val="00DA16B5"/>
    <w:rsid w:val="00DA2553"/>
    <w:rsid w:val="00DA26F1"/>
    <w:rsid w:val="00DA3CD3"/>
    <w:rsid w:val="00DA5A94"/>
    <w:rsid w:val="00DA5B16"/>
    <w:rsid w:val="00DA6BBB"/>
    <w:rsid w:val="00DB0AF0"/>
    <w:rsid w:val="00DB24BA"/>
    <w:rsid w:val="00DB377F"/>
    <w:rsid w:val="00DB7F9F"/>
    <w:rsid w:val="00DC1AF5"/>
    <w:rsid w:val="00DC3ED9"/>
    <w:rsid w:val="00DC4D77"/>
    <w:rsid w:val="00DC510B"/>
    <w:rsid w:val="00DD034C"/>
    <w:rsid w:val="00DD0C39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036E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3F41"/>
    <w:rsid w:val="00E05761"/>
    <w:rsid w:val="00E109B7"/>
    <w:rsid w:val="00E145C4"/>
    <w:rsid w:val="00E17416"/>
    <w:rsid w:val="00E20C4F"/>
    <w:rsid w:val="00E20E73"/>
    <w:rsid w:val="00E212F4"/>
    <w:rsid w:val="00E23311"/>
    <w:rsid w:val="00E2506A"/>
    <w:rsid w:val="00E25094"/>
    <w:rsid w:val="00E32FBA"/>
    <w:rsid w:val="00E33FB6"/>
    <w:rsid w:val="00E33FD2"/>
    <w:rsid w:val="00E33FD4"/>
    <w:rsid w:val="00E35FFC"/>
    <w:rsid w:val="00E36645"/>
    <w:rsid w:val="00E376DF"/>
    <w:rsid w:val="00E4016B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39F5"/>
    <w:rsid w:val="00E5528A"/>
    <w:rsid w:val="00E552C5"/>
    <w:rsid w:val="00E55723"/>
    <w:rsid w:val="00E56D11"/>
    <w:rsid w:val="00E60A69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679E"/>
    <w:rsid w:val="00E87307"/>
    <w:rsid w:val="00E87FA1"/>
    <w:rsid w:val="00E91B35"/>
    <w:rsid w:val="00E92AE7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C1993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E1E1C"/>
    <w:rsid w:val="00EE2D4D"/>
    <w:rsid w:val="00EE5EB7"/>
    <w:rsid w:val="00EE79E3"/>
    <w:rsid w:val="00EE7B52"/>
    <w:rsid w:val="00EE7DFA"/>
    <w:rsid w:val="00EF0211"/>
    <w:rsid w:val="00EF0FD0"/>
    <w:rsid w:val="00EF18FD"/>
    <w:rsid w:val="00EF2803"/>
    <w:rsid w:val="00EF337E"/>
    <w:rsid w:val="00EF4656"/>
    <w:rsid w:val="00EF507A"/>
    <w:rsid w:val="00EF7815"/>
    <w:rsid w:val="00F00181"/>
    <w:rsid w:val="00F005D7"/>
    <w:rsid w:val="00F03081"/>
    <w:rsid w:val="00F05CFE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2B30"/>
    <w:rsid w:val="00F731E8"/>
    <w:rsid w:val="00F80491"/>
    <w:rsid w:val="00F81590"/>
    <w:rsid w:val="00F83A3A"/>
    <w:rsid w:val="00F84F8B"/>
    <w:rsid w:val="00F85273"/>
    <w:rsid w:val="00F875F9"/>
    <w:rsid w:val="00F87A96"/>
    <w:rsid w:val="00F91788"/>
    <w:rsid w:val="00F92FC6"/>
    <w:rsid w:val="00F93CCB"/>
    <w:rsid w:val="00F95B57"/>
    <w:rsid w:val="00FA0F2A"/>
    <w:rsid w:val="00FA1E50"/>
    <w:rsid w:val="00FA2E88"/>
    <w:rsid w:val="00FA47B5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5388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539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1322</Words>
  <Characters>755</Characters>
  <Application>Microsoft Office Word</Application>
  <DocSecurity>0</DocSecurity>
  <Lines>6</Lines>
  <Paragraphs>4</Paragraphs>
  <ScaleCrop>false</ScaleCrop>
  <Company>RePack by SPecialiST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2015-03-29T21:29:00Z</dcterms:created>
  <dcterms:modified xsi:type="dcterms:W3CDTF">2015-03-29T21:31:00Z</dcterms:modified>
</cp:coreProperties>
</file>