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D45554" w:rsidRDefault="00D45554" w:rsidP="00D45554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554">
        <w:rPr>
          <w:rFonts w:ascii="Times New Roman" w:hAnsi="Times New Roman" w:cs="Times New Roman"/>
          <w:sz w:val="32"/>
          <w:szCs w:val="32"/>
        </w:rPr>
        <w:t>10 клас</w:t>
      </w:r>
    </w:p>
    <w:p w:rsidR="00D45554" w:rsidRPr="00D45554" w:rsidRDefault="00D45554" w:rsidP="00D455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5554" w:rsidRDefault="00D45554" w:rsidP="00D45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5554">
        <w:rPr>
          <w:rFonts w:ascii="Times New Roman" w:hAnsi="Times New Roman" w:cs="Times New Roman"/>
          <w:b/>
          <w:bCs/>
          <w:sz w:val="32"/>
          <w:szCs w:val="32"/>
        </w:rPr>
        <w:t>Катерина Білокур</w:t>
      </w:r>
    </w:p>
    <w:p w:rsidR="00D45554" w:rsidRPr="00D45554" w:rsidRDefault="00D45554" w:rsidP="00D45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45554" w:rsidRPr="00D45554" w:rsidRDefault="00D45554" w:rsidP="00D45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45554">
        <w:rPr>
          <w:rFonts w:ascii="Times New Roman" w:hAnsi="Times New Roman" w:cs="Times New Roman"/>
          <w:sz w:val="32"/>
          <w:szCs w:val="32"/>
        </w:rPr>
        <w:t>Катерина навчилася читати рано, тому було вирішено до школи</w:t>
      </w:r>
    </w:p>
    <w:p w:rsidR="00D45554" w:rsidRPr="00D45554" w:rsidRDefault="00D45554" w:rsidP="00D45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5554">
        <w:rPr>
          <w:rFonts w:ascii="Times New Roman" w:hAnsi="Times New Roman" w:cs="Times New Roman"/>
          <w:sz w:val="32"/>
          <w:szCs w:val="32"/>
        </w:rPr>
        <w:t>її не віддавати. Важко сказати, коли майбутня художниця почала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малювати. У чотирнадцять років Катерину застали за цим безглуздим, як усі вважали, заняттям, тому було вжито невідкладних заходів: різки та найсуворіша заборона малювати.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Відтепер дівчинці доводилося творити потайки. Спочатку вона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виготовляє фарби сама, а згодом переходить на олійні. Пензлі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робить із шерсті котячого хвоста. Малює багато, як правило, квіти.</w:t>
      </w:r>
    </w:p>
    <w:p w:rsidR="00D45554" w:rsidRPr="00D45554" w:rsidRDefault="00D45554" w:rsidP="00D45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45554">
        <w:rPr>
          <w:rFonts w:ascii="Times New Roman" w:hAnsi="Times New Roman" w:cs="Times New Roman"/>
          <w:sz w:val="32"/>
          <w:szCs w:val="32"/>
        </w:rPr>
        <w:t>Якось почула по радіо пісню у виконанні Оксани Петрусенко. Спів так вразив Катерину, що цілу ніч вона просиділа над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листом і відправила його вранці за незвичайною адресою: «Київ.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Оксані Петрусенко». Слава співачки була настільки великою,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що лист не загубився. Захоплена вкладеним у конверт малюнком із зображенням калини, співачка радиться з Павлом Тичиною — і до Полтави надходить розпорядження знайти Катрю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Білокур. Картини Білокур вражають — успіх величезний!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Москва, Київ, Париж… Саме в Парижі її знамениті картини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45554">
        <w:rPr>
          <w:rFonts w:ascii="Times New Roman" w:hAnsi="Times New Roman" w:cs="Times New Roman"/>
          <w:sz w:val="32"/>
          <w:szCs w:val="32"/>
        </w:rPr>
        <w:t>Цар.Колос</w:t>
      </w:r>
      <w:proofErr w:type="spellEnd"/>
      <w:r w:rsidRPr="00D45554">
        <w:rPr>
          <w:rFonts w:ascii="Times New Roman" w:hAnsi="Times New Roman" w:cs="Times New Roman"/>
          <w:sz w:val="32"/>
          <w:szCs w:val="32"/>
        </w:rPr>
        <w:t xml:space="preserve">», «Берізка» й «Колгоспне поле» побачив </w:t>
      </w:r>
      <w:proofErr w:type="spellStart"/>
      <w:r w:rsidRPr="00D45554">
        <w:rPr>
          <w:rFonts w:ascii="Times New Roman" w:hAnsi="Times New Roman" w:cs="Times New Roman"/>
          <w:sz w:val="32"/>
          <w:szCs w:val="32"/>
        </w:rPr>
        <w:t>Пабло</w:t>
      </w:r>
      <w:proofErr w:type="spellEnd"/>
      <w:r w:rsidRPr="00D45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5554">
        <w:rPr>
          <w:rFonts w:ascii="Times New Roman" w:hAnsi="Times New Roman" w:cs="Times New Roman"/>
          <w:sz w:val="32"/>
          <w:szCs w:val="32"/>
        </w:rPr>
        <w:t>Пікассо</w:t>
      </w:r>
      <w:proofErr w:type="spellEnd"/>
      <w:r w:rsidRPr="00D45554">
        <w:rPr>
          <w:rFonts w:ascii="Times New Roman" w:hAnsi="Times New Roman" w:cs="Times New Roman"/>
          <w:sz w:val="32"/>
          <w:szCs w:val="32"/>
        </w:rPr>
        <w:t>. Увесь світ облетіли його слова: «Якби ми мали художницю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такого рівня майстерності, то змусили 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заговорити про неї весь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5554">
        <w:rPr>
          <w:rFonts w:ascii="Times New Roman" w:hAnsi="Times New Roman" w:cs="Times New Roman"/>
          <w:sz w:val="32"/>
          <w:szCs w:val="32"/>
        </w:rPr>
        <w:t>світ!»</w:t>
      </w:r>
    </w:p>
    <w:p w:rsidR="00D45554" w:rsidRPr="00D45554" w:rsidRDefault="00D45554" w:rsidP="00D45554">
      <w:pPr>
        <w:jc w:val="right"/>
        <w:rPr>
          <w:rFonts w:ascii="Times New Roman" w:hAnsi="Times New Roman" w:cs="Times New Roman"/>
          <w:sz w:val="32"/>
          <w:szCs w:val="32"/>
        </w:rPr>
      </w:pPr>
      <w:r w:rsidRPr="00D45554">
        <w:rPr>
          <w:rFonts w:ascii="Times New Roman" w:hAnsi="Times New Roman" w:cs="Times New Roman"/>
          <w:i/>
          <w:iCs/>
          <w:sz w:val="32"/>
          <w:szCs w:val="32"/>
        </w:rPr>
        <w:t xml:space="preserve">169 слів За Р. </w:t>
      </w:r>
      <w:proofErr w:type="spellStart"/>
      <w:r w:rsidRPr="00D45554">
        <w:rPr>
          <w:rFonts w:ascii="Times New Roman" w:hAnsi="Times New Roman" w:cs="Times New Roman"/>
          <w:i/>
          <w:iCs/>
          <w:sz w:val="32"/>
          <w:szCs w:val="32"/>
        </w:rPr>
        <w:t>Скорульською</w:t>
      </w:r>
      <w:proofErr w:type="spellEnd"/>
    </w:p>
    <w:sectPr w:rsidR="00D45554" w:rsidRPr="00D45554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554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554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794</Words>
  <Characters>454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2015-03-25T21:38:00Z</cp:lastPrinted>
  <dcterms:created xsi:type="dcterms:W3CDTF">2015-03-25T21:37:00Z</dcterms:created>
  <dcterms:modified xsi:type="dcterms:W3CDTF">2015-03-25T21:39:00Z</dcterms:modified>
</cp:coreProperties>
</file>