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ШКІЛЬНА РИТОРИКА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Факультативний курс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5-11 </w:t>
      </w:r>
      <w:r w:rsidRPr="007D5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класи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Автори: М. В. </w:t>
      </w:r>
      <w:proofErr w:type="spellStart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Крайняй</w:t>
      </w:r>
      <w:proofErr w:type="spellEnd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учитель-методист української мови та літ тури ЗНЗ Авторського навчально-виховного комплексу м. Ужгоро</w:t>
      </w:r>
      <w:r w:rsidR="00B921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Д. І. </w:t>
      </w:r>
      <w:proofErr w:type="spellStart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Сабадош</w:t>
      </w:r>
      <w:proofErr w:type="spellEnd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учитель риторики ЗНЗ Авторського навчально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ховного комплексу м. Ужгорода;</w:t>
      </w:r>
    </w:p>
    <w:p w:rsid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І. Семен, учитель української мови та літератури ЗНЗ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ського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навчально-виховного комплексу м. Ужгорода.</w:t>
      </w:r>
    </w:p>
    <w:p w:rsid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Пояснювальна записка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Дві навчальні дисципліни - література і мова, якими репрезент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уєть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філологія в сучасній школі, об'єктивно не в змозі забезпечити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таку</w:t>
      </w:r>
      <w:r w:rsidRPr="007D5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мовну підготовку випускників шкіл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б озброїла їх знаннями й навичк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ами активного мовного вираження та впливу, ознайомила хоч би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новними правилами мовної діяльності різних видів.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Саме тому виникає нагальна потреба ввести риторику в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дисци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плін шкільної освіти. Адже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ична риторика понад 2000 років і є од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 з основних предметів навчання в багатьох країнах світу і має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гату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традицію викладання в ХУІІ-ХІХ ст. Як один з нових навчальних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рсів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системі сучасної освіти в Україні риторика повертається із фактичн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забуття та дискредитації.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Факультативний курс «Шкільна риторика» акумулює найваж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ливіші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здобутки комплексу гуманітарних наук (психології, етики, естетики,)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тературознавства), які в діалектичній єдності зорієнтовані на формув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і розвиток </w:t>
      </w:r>
      <w:proofErr w:type="spellStart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мисленнєвої</w:t>
      </w:r>
      <w:proofErr w:type="spellEnd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мовленнєвої і комунікативної культури,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сконалення й оптимізацію ефектив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 мовленнєвого спілкування. Сло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во, думка, дія, як відомо, тісно пов'язані між собою. Висока культура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зумовлює відповідний рівень мислення, і навпаки: висока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ура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слова й мислення обумовлює культуру діяння. Ігнорування будь-як складника тріади «слово — думка — дія» у процесі навчання та вихов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людини є неприпустимою педагогічною помилкою.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риторики, як нового навчального предмета, полягає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у,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щоб перший складовий елемент цієї тріади (слово) набув гармон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ійної в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ідповідності з іншими двома (думка — дія). Не можна розвинути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овну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діяльність учня, не працюючи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 удосконаленням його мислення.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свою чергу недостатня </w:t>
      </w:r>
      <w:proofErr w:type="spellStart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розвинутіст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мислення обумовлює недостатню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ефективність діяння, позбавляючи його найголовнішої продуктив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ної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творчості.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Курс складено на основі нового розуміння предмета риторики як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ки, що перед усім сприяє розвитку мови (розмовної), усного та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писемного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мовлення 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усією різноманітністю мовних жанрів, а не лише як теорії ефективних      публічних виступів.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 ме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є стимулювання природних механізмів мовлення, осво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єння учням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різних мовленнєвих жанрів, формування власного стилю мовлення.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 має сприяти розумінню законів, норм мови, мовлення, побудови тексту; доречному, органічному застосуванню засобів мовної виразності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тропи, стилістичні фігури тощо). Також передбачено вивчен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психологічних </w:t>
      </w:r>
      <w:r w:rsidRPr="007D54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педагогічних складових у процесі мовлення, а також ролі невербальних елементів мовлення (вплив особистості мовця, його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внішност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культури; пози, міміки, жестів, тощо).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Уроки з освоєння основ красномовства найдоцільніше проводити за певною па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турою, яка допомагає вчителеві вибудувати заняття як струнке й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чі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тко структуроване, працювати послідовно, цілеспрямовано, задавати пе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вний 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темпоритм у роботі. Такий підхід не лише позитивно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ливає на перебіг уроку, сприяє його зрівноваженості, оптимальності, а й значно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циплінує учнів, привчає їх до системності й порядку в робо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ті. Водноча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побудований за партитурою урок не є чимось застиглим — маючи про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уману, гнучку композицію, він відкриває колосальні можли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вості для т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рчості й самого вчителя, і школярів, не обмежує їх у виборі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йдоцільніших методичних форм.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відбувається з урахуванням індивідуальних особливос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тей кожно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учня. Критерієм оцінки є не стільки обсяг вивченого, засво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єного мате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ріалу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скільки вміння його аналізувати, розуміти, застосовува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на прак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тиці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ючи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навчальні досягнення, необхідно враховувати: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прав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льність викладання матеріалу, розкриття понять, точність уживання 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термінології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ступі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самостійності відповіді;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логічність мислення;</w:t>
      </w:r>
    </w:p>
    <w:p w:rsidR="00305719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ступі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уміння мислити та викладати свої думки. </w:t>
      </w:r>
    </w:p>
    <w:p w:rsidR="007D54FC" w:rsidRPr="007D54FC" w:rsidRDefault="007D54FC" w:rsidP="007D54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 вивчення теми творча робота є обов'язковою.</w:t>
      </w:r>
    </w:p>
    <w:p w:rsidR="00C03935" w:rsidRDefault="007D54FC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 і_ початком теми вчитель ознайомлює учнів з тривалістю її ви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вчення, те</w:t>
      </w:r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рміном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виставлення тематичної оцінки, пропонує перелік за</w:t>
      </w:r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питань, </w:t>
      </w:r>
      <w:proofErr w:type="spellStart"/>
      <w:r w:rsidR="003057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</w:t>
      </w:r>
      <w:proofErr w:type="spellEnd"/>
      <w:r w:rsidRPr="007D54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тем творчих робіт, а також критерії оцінювання, які подано далі.</w:t>
      </w: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Default="00D871B0" w:rsidP="007D5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71B0" w:rsidRPr="00B921F4" w:rsidRDefault="00D871B0" w:rsidP="00D871B0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9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</w:t>
      </w:r>
    </w:p>
    <w:tbl>
      <w:tblPr>
        <w:tblW w:w="94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8"/>
        <w:gridCol w:w="1066"/>
        <w:gridCol w:w="6281"/>
      </w:tblGrid>
      <w:tr w:rsidR="00D871B0" w:rsidTr="00B921F4">
        <w:trPr>
          <w:trHeight w:hRule="exact" w:val="753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spacing w:line="202" w:lineRule="exact"/>
              <w:ind w:left="211" w:right="101" w:firstLine="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</w:t>
            </w:r>
            <w:r w:rsidRPr="00B921F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/>
              </w:rPr>
              <w:t xml:space="preserve">навчальних </w:t>
            </w:r>
            <w:r w:rsidRPr="00B921F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досягнень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3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D871B0" w:rsidTr="00B921F4">
        <w:trPr>
          <w:trHeight w:hRule="exact" w:val="766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16" w:lineRule="exact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не чітко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орієнтуються в теоретичному ма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теріалі і за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підказкою вчителя формулюють  свої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думки</w:t>
            </w:r>
          </w:p>
        </w:tc>
      </w:tr>
      <w:tr w:rsidR="00D871B0" w:rsidTr="00E82A22">
        <w:trPr>
          <w:trHeight w:hRule="exact" w:val="760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16" w:lineRule="exact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Учні на елементарному рівні розкривають </w:t>
            </w:r>
            <w:proofErr w:type="spellStart"/>
            <w:r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сї</w:t>
            </w:r>
            <w:proofErr w:type="spellEnd"/>
            <w:r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 про риторику</w:t>
            </w:r>
          </w:p>
        </w:tc>
      </w:tr>
      <w:tr w:rsidR="00D871B0" w:rsidTr="00B921F4">
        <w:trPr>
          <w:trHeight w:hRule="exact" w:val="795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в деяких випадках дають нечіткі відпові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ді.</w:t>
            </w:r>
          </w:p>
        </w:tc>
      </w:tr>
      <w:tr w:rsidR="00D871B0" w:rsidTr="00B921F4">
        <w:trPr>
          <w:trHeight w:hRule="exact" w:val="791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16" w:lineRule="exact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частково відтворюю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 теоретичний </w:t>
            </w:r>
            <w:r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мат</w:t>
            </w:r>
            <w:r w:rsidR="00B921F4"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ріал, дають нечітке визн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ачення понять про ри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торику</w:t>
            </w:r>
          </w:p>
        </w:tc>
      </w:tr>
      <w:tr w:rsidR="00D871B0" w:rsidTr="00B921F4">
        <w:trPr>
          <w:trHeight w:hRule="exact" w:val="753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1" w:lineRule="exact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Учні відтворюють частину навчального </w:t>
            </w:r>
            <w:r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матер</w:t>
            </w:r>
            <w:r w:rsidR="00B921F4"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E82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лу, намагают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ься пояснити його застосування  у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практиці</w:t>
            </w:r>
          </w:p>
        </w:tc>
      </w:tr>
      <w:tr w:rsidR="00D871B0" w:rsidTr="00B921F4">
        <w:trPr>
          <w:trHeight w:hRule="exact" w:val="1013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самос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тійно дають визначення, передбачені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темою уроку, відтворюють значну частину 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вченого матеріалу</w:t>
            </w:r>
          </w:p>
        </w:tc>
      </w:tr>
      <w:tr w:rsidR="00D871B0" w:rsidTr="00B921F4">
        <w:trPr>
          <w:trHeight w:hRule="exact" w:val="757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6" w:lineRule="exact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Учні мають достатні знання й 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застосовують їх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написа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ння матеріалу. Мають уявлення, як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добирати факти для роботи</w:t>
            </w:r>
          </w:p>
        </w:tc>
      </w:tr>
      <w:tr w:rsidR="00D871B0" w:rsidTr="00B921F4">
        <w:trPr>
          <w:trHeight w:hRule="exact" w:val="748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засвоюють основні поняття про риторик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застосовують здобуті знання на практиці, 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пишуть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</w:tr>
      <w:tr w:rsidR="00D871B0" w:rsidTr="00B921F4">
        <w:trPr>
          <w:trHeight w:hRule="exact" w:val="1461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на дост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атньому рівні володіють навчаль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ним матеріалом, можуть використовувати йог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виконання практичних робіт, мають чітк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уявлення про побудову матеріалу</w:t>
            </w:r>
          </w:p>
        </w:tc>
      </w:tr>
      <w:tr w:rsidR="00D871B0" w:rsidTr="00B921F4">
        <w:trPr>
          <w:trHeight w:hRule="exact" w:val="1193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усвід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омлюють вивчений матеріал, перед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бачений 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навчальною програмою, дають розг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орнуту від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повідь на всі запитання, вислов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люють власні судження, аналізують написа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матеріали</w:t>
            </w:r>
          </w:p>
        </w:tc>
      </w:tr>
      <w:tr w:rsidR="00D871B0" w:rsidTr="00B921F4">
        <w:trPr>
          <w:trHeight w:hRule="exact" w:val="729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6" w:lineRule="exact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мають г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либокі знання, застосовують їх в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практичній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роботі, аргументують свої твер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дження, пишуть цікаві роботи</w:t>
            </w:r>
          </w:p>
        </w:tc>
      </w:tr>
      <w:tr w:rsidR="00D871B0" w:rsidTr="00E82A22">
        <w:trPr>
          <w:trHeight w:hRule="exact" w:val="1329"/>
        </w:trPr>
        <w:tc>
          <w:tcPr>
            <w:tcW w:w="2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0" w:rsidRPr="00B921F4" w:rsidRDefault="00D871B0" w:rsidP="009E4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9E4E17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1B0" w:rsidRPr="00B921F4" w:rsidRDefault="00D871B0" w:rsidP="00E82A22">
            <w:pPr>
              <w:shd w:val="clear" w:color="auto" w:fill="FFFFFF"/>
              <w:spacing w:line="221" w:lineRule="exact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володію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ґрунтовними знаннями, вислов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люють своє ставлення до тих процесів і </w:t>
            </w:r>
            <w:r w:rsidR="00B921F4"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подій,</w:t>
            </w:r>
            <w:r w:rsidRPr="00B92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що відбуваються. Пишуть матеріали на </w:t>
            </w:r>
            <w:r w:rsidR="00B921F4"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високому </w:t>
            </w:r>
            <w:r w:rsidRPr="00B921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рівні, друкуються в пресі</w:t>
            </w:r>
          </w:p>
        </w:tc>
      </w:tr>
    </w:tbl>
    <w:p w:rsidR="00D871B0" w:rsidRPr="003E3028" w:rsidRDefault="00D871B0" w:rsidP="003E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 w:rsidRPr="003E3028">
        <w:rPr>
          <w:rFonts w:ascii="Times New Roman" w:hAnsi="Times New Roman" w:cs="Times New Roman"/>
          <w:b/>
          <w:w w:val="89"/>
          <w:sz w:val="28"/>
          <w:szCs w:val="28"/>
          <w:lang w:val="uk-UA"/>
        </w:rPr>
        <w:lastRenderedPageBreak/>
        <w:t>Календарно-тематичне планування</w:t>
      </w:r>
    </w:p>
    <w:p w:rsidR="00D871B0" w:rsidRPr="003E3028" w:rsidRDefault="00D871B0" w:rsidP="003E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028">
        <w:rPr>
          <w:rFonts w:ascii="Times New Roman" w:hAnsi="Times New Roman" w:cs="Times New Roman"/>
          <w:b/>
          <w:spacing w:val="-15"/>
          <w:w w:val="89"/>
          <w:sz w:val="28"/>
          <w:szCs w:val="28"/>
          <w:lang w:val="uk-UA"/>
        </w:rPr>
        <w:t>5 клас</w:t>
      </w:r>
    </w:p>
    <w:p w:rsidR="00D871B0" w:rsidRPr="003E3028" w:rsidRDefault="003E3028" w:rsidP="003E3028">
      <w:pPr>
        <w:jc w:val="center"/>
        <w:rPr>
          <w:rFonts w:ascii="Times New Roman" w:hAnsi="Times New Roman" w:cs="Times New Roman"/>
          <w:b/>
          <w:spacing w:val="-21"/>
          <w:w w:val="89"/>
          <w:sz w:val="28"/>
          <w:szCs w:val="28"/>
          <w:lang w:val="uk-UA"/>
        </w:rPr>
      </w:pPr>
      <w:r w:rsidRPr="003E3028">
        <w:rPr>
          <w:rFonts w:ascii="Times New Roman" w:hAnsi="Times New Roman" w:cs="Times New Roman"/>
          <w:b/>
          <w:spacing w:val="-21"/>
          <w:w w:val="89"/>
          <w:sz w:val="28"/>
          <w:szCs w:val="28"/>
          <w:lang w:val="uk-UA"/>
        </w:rPr>
        <w:t xml:space="preserve">35 </w:t>
      </w:r>
      <w:r w:rsidR="00D871B0" w:rsidRPr="003E3028">
        <w:rPr>
          <w:rFonts w:ascii="Times New Roman" w:hAnsi="Times New Roman" w:cs="Times New Roman"/>
          <w:b/>
          <w:spacing w:val="-21"/>
          <w:w w:val="89"/>
          <w:sz w:val="28"/>
          <w:szCs w:val="28"/>
          <w:lang w:val="uk-UA"/>
        </w:rPr>
        <w:t xml:space="preserve"> год</w:t>
      </w:r>
      <w:r w:rsidRPr="003E3028">
        <w:rPr>
          <w:rFonts w:ascii="Times New Roman" w:hAnsi="Times New Roman" w:cs="Times New Roman"/>
          <w:b/>
          <w:spacing w:val="-21"/>
          <w:w w:val="89"/>
          <w:sz w:val="28"/>
          <w:szCs w:val="28"/>
          <w:lang w:val="uk-UA"/>
        </w:rPr>
        <w:t xml:space="preserve">. </w:t>
      </w:r>
      <w:r w:rsidR="00D871B0" w:rsidRPr="003E3028">
        <w:rPr>
          <w:rFonts w:ascii="Times New Roman" w:hAnsi="Times New Roman" w:cs="Times New Roman"/>
          <w:b/>
          <w:spacing w:val="-21"/>
          <w:w w:val="89"/>
          <w:sz w:val="28"/>
          <w:szCs w:val="28"/>
          <w:lang w:val="uk-UA"/>
        </w:rPr>
        <w:t xml:space="preserve"> на рік</w:t>
      </w:r>
    </w:p>
    <w:p w:rsidR="003E3028" w:rsidRDefault="003E3028" w:rsidP="00D871B0">
      <w:pPr>
        <w:shd w:val="clear" w:color="auto" w:fill="FFFFFF"/>
        <w:spacing w:line="235" w:lineRule="exact"/>
        <w:ind w:right="48"/>
        <w:jc w:val="center"/>
        <w:rPr>
          <w:rFonts w:ascii="Times New Roman" w:eastAsia="Times New Roman" w:hAnsi="Times New Roman" w:cs="Times New Roman"/>
          <w:spacing w:val="-21"/>
          <w:w w:val="89"/>
          <w:sz w:val="32"/>
          <w:szCs w:val="32"/>
          <w:lang w:val="uk-UA"/>
        </w:rPr>
      </w:pPr>
    </w:p>
    <w:tbl>
      <w:tblPr>
        <w:tblStyle w:val="a7"/>
        <w:tblW w:w="10358" w:type="dxa"/>
        <w:tblInd w:w="-885" w:type="dxa"/>
        <w:tblLook w:val="04A0"/>
      </w:tblPr>
      <w:tblGrid>
        <w:gridCol w:w="675"/>
        <w:gridCol w:w="1310"/>
        <w:gridCol w:w="826"/>
        <w:gridCol w:w="6266"/>
        <w:gridCol w:w="1281"/>
      </w:tblGrid>
      <w:tr w:rsidR="003E3028" w:rsidRPr="003E3028" w:rsidTr="002431BA">
        <w:tc>
          <w:tcPr>
            <w:tcW w:w="675" w:type="dxa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Кіл-</w:t>
            </w:r>
            <w:proofErr w:type="spellEnd"/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</w:t>
            </w:r>
            <w:proofErr w:type="spellEnd"/>
          </w:p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E3028" w:rsidRPr="003E3028" w:rsidTr="002431BA">
        <w:tc>
          <w:tcPr>
            <w:tcW w:w="10358" w:type="dxa"/>
            <w:gridSpan w:val="5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0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культури мовлення</w:t>
            </w: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слововжитку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Звертання: найпоширеніші типи.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Кличний відмінок:основні форми.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Фази спілкування.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 і звертання співрозмовників одне до одного, прощання.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вивченого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F2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  <w:proofErr w:type="spellEnd"/>
            <w:r w:rsidRPr="002F2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№1 Культура слововжитку. Звертання. Фази спілкування. 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2F28A5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постановки питання, проблеми, висловлення, прохання, пропозиції. Активне слухання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2F28A5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Висування ідей, версій, гіпотез, вирішення проблеми. Прийняття рішення. Завершення спілкування.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вивченого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2F28A5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2F28A5" w:rsidRDefault="002F28A5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2F28A5" w:rsidP="003E3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  <w:proofErr w:type="spellEnd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№2 </w:t>
            </w:r>
            <w:r w:rsidR="00D9518E"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постановки питань. Висування ідей. Завершення спілкування.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мовного спілкування.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 етикет порад, подяк, поздоровлень, вибачень, відмов, знайомств, компліментів тощо.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принципи ведення бесіди, дискусії, розмови по телефону.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 традиції звертання до матері та дітей.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побажання, благословення та віншування.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вивченого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  <w:proofErr w:type="spellEnd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Культура мовного спілкування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28" w:rsidRPr="003E3028" w:rsidTr="002431BA">
        <w:tc>
          <w:tcPr>
            <w:tcW w:w="675" w:type="dxa"/>
          </w:tcPr>
          <w:p w:rsidR="003E3028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310" w:type="dxa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E3028" w:rsidRP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Важкі випадки вживання роду</w:t>
            </w:r>
          </w:p>
        </w:tc>
        <w:tc>
          <w:tcPr>
            <w:tcW w:w="0" w:type="auto"/>
          </w:tcPr>
          <w:p w:rsidR="003E3028" w:rsidRPr="003E3028" w:rsidRDefault="003E3028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помилки у вживанні наголосу.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Пароніми та синоніми в мовленні.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помилки у вживанні прикметників, числівників.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помилки у шкільному мовленні.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вивченого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9E4E17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Pr="00D9518E" w:rsidRDefault="00D9518E" w:rsidP="003E3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  <w:proofErr w:type="spellEnd"/>
            <w:r w:rsidRPr="00D95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№4 Важкі випадки вживання роду. Типові помилки у вживанні.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E" w:rsidRPr="003E3028" w:rsidTr="002431BA">
        <w:tc>
          <w:tcPr>
            <w:tcW w:w="675" w:type="dxa"/>
          </w:tcPr>
          <w:p w:rsidR="00D9518E" w:rsidRDefault="002431BA" w:rsidP="009E4E17">
            <w:pPr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35</w:t>
            </w:r>
          </w:p>
        </w:tc>
        <w:tc>
          <w:tcPr>
            <w:tcW w:w="1310" w:type="dxa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18E" w:rsidRDefault="009E4E17" w:rsidP="003E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D9518E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 та семестрове оцінювання.</w:t>
            </w:r>
          </w:p>
        </w:tc>
        <w:tc>
          <w:tcPr>
            <w:tcW w:w="0" w:type="auto"/>
          </w:tcPr>
          <w:p w:rsidR="00D9518E" w:rsidRPr="003E3028" w:rsidRDefault="00D9518E" w:rsidP="003E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1B0" w:rsidRDefault="00D871B0" w:rsidP="00D871B0">
      <w:pPr>
        <w:spacing w:after="86" w:line="1" w:lineRule="exact"/>
        <w:rPr>
          <w:sz w:val="2"/>
          <w:szCs w:val="2"/>
        </w:rPr>
      </w:pPr>
    </w:p>
    <w:sectPr w:rsidR="00D871B0" w:rsidSect="00C039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35" w:rsidRDefault="00CD1A35" w:rsidP="00D871B0">
      <w:pPr>
        <w:spacing w:after="0" w:line="240" w:lineRule="auto"/>
      </w:pPr>
      <w:r>
        <w:separator/>
      </w:r>
    </w:p>
  </w:endnote>
  <w:endnote w:type="continuationSeparator" w:id="0">
    <w:p w:rsidR="00CD1A35" w:rsidRDefault="00CD1A35" w:rsidP="00D8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719"/>
      <w:docPartObj>
        <w:docPartGallery w:val="Page Numbers (Bottom of Page)"/>
        <w:docPartUnique/>
      </w:docPartObj>
    </w:sdtPr>
    <w:sdtContent>
      <w:p w:rsidR="009E4E17" w:rsidRDefault="009E4E17">
        <w:pPr>
          <w:pStyle w:val="a5"/>
          <w:jc w:val="right"/>
        </w:pPr>
        <w:fldSimple w:instr=" PAGE   \* MERGEFORMAT ">
          <w:r w:rsidR="00AC7482">
            <w:rPr>
              <w:noProof/>
            </w:rPr>
            <w:t>3</w:t>
          </w:r>
        </w:fldSimple>
      </w:p>
    </w:sdtContent>
  </w:sdt>
  <w:p w:rsidR="009E4E17" w:rsidRDefault="009E4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35" w:rsidRDefault="00CD1A35" w:rsidP="00D871B0">
      <w:pPr>
        <w:spacing w:after="0" w:line="240" w:lineRule="auto"/>
      </w:pPr>
      <w:r>
        <w:separator/>
      </w:r>
    </w:p>
  </w:footnote>
  <w:footnote w:type="continuationSeparator" w:id="0">
    <w:p w:rsidR="00CD1A35" w:rsidRDefault="00CD1A35" w:rsidP="00D87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FC"/>
    <w:rsid w:val="002431BA"/>
    <w:rsid w:val="002F28A5"/>
    <w:rsid w:val="00305719"/>
    <w:rsid w:val="003E3028"/>
    <w:rsid w:val="00706587"/>
    <w:rsid w:val="007D54FC"/>
    <w:rsid w:val="009E4E17"/>
    <w:rsid w:val="00AC7482"/>
    <w:rsid w:val="00B921F4"/>
    <w:rsid w:val="00C03935"/>
    <w:rsid w:val="00CD1A35"/>
    <w:rsid w:val="00CE4494"/>
    <w:rsid w:val="00D871B0"/>
    <w:rsid w:val="00D9518E"/>
    <w:rsid w:val="00E8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1B0"/>
  </w:style>
  <w:style w:type="paragraph" w:styleId="a5">
    <w:name w:val="footer"/>
    <w:basedOn w:val="a"/>
    <w:link w:val="a6"/>
    <w:uiPriority w:val="99"/>
    <w:unhideWhenUsed/>
    <w:rsid w:val="00D8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1B0"/>
  </w:style>
  <w:style w:type="table" w:styleId="a7">
    <w:name w:val="Table Grid"/>
    <w:basedOn w:val="a1"/>
    <w:uiPriority w:val="59"/>
    <w:rsid w:val="003E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4773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2014-09-07T09:08:00Z</cp:lastPrinted>
  <dcterms:created xsi:type="dcterms:W3CDTF">2014-09-07T10:02:00Z</dcterms:created>
  <dcterms:modified xsi:type="dcterms:W3CDTF">2014-09-07T10:02:00Z</dcterms:modified>
</cp:coreProperties>
</file>